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C3236" w14:textId="77777777" w:rsidR="00C1633B" w:rsidRPr="00E7286E" w:rsidRDefault="00C1633B" w:rsidP="00C1633B">
      <w:pPr>
        <w:pStyle w:val="KonuBal"/>
        <w:jc w:val="center"/>
        <w:rPr>
          <w:rFonts w:ascii="Verdana" w:hAnsi="Verdana" w:cs="Calibri"/>
          <w:b/>
          <w:bCs/>
          <w:color w:val="000000" w:themeColor="text1"/>
          <w:w w:val="95"/>
          <w:sz w:val="72"/>
          <w:szCs w:val="72"/>
          <w:lang w:val="tr-TR"/>
        </w:rPr>
      </w:pPr>
    </w:p>
    <w:p w14:paraId="10227D18" w14:textId="77777777" w:rsidR="00C1633B" w:rsidRPr="00E7286E" w:rsidRDefault="00C1633B" w:rsidP="00C1633B">
      <w:pPr>
        <w:pStyle w:val="KonuBal"/>
        <w:jc w:val="center"/>
        <w:rPr>
          <w:rFonts w:ascii="Verdana" w:hAnsi="Verdana" w:cs="Calibri"/>
          <w:b/>
          <w:bCs/>
          <w:color w:val="000000" w:themeColor="text1"/>
          <w:w w:val="95"/>
          <w:sz w:val="72"/>
          <w:szCs w:val="72"/>
          <w:lang w:val="tr-TR"/>
        </w:rPr>
      </w:pPr>
    </w:p>
    <w:p w14:paraId="42B2EDA9" w14:textId="77777777" w:rsidR="00C1633B" w:rsidRPr="00E7286E" w:rsidRDefault="00C1633B" w:rsidP="00C1633B">
      <w:pPr>
        <w:pStyle w:val="KonuBal"/>
        <w:jc w:val="center"/>
        <w:rPr>
          <w:rFonts w:ascii="Verdana" w:hAnsi="Verdana" w:cs="Calibri"/>
          <w:b/>
          <w:bCs/>
          <w:color w:val="000000" w:themeColor="text1"/>
          <w:w w:val="95"/>
          <w:sz w:val="72"/>
          <w:szCs w:val="72"/>
          <w:lang w:val="tr-TR"/>
        </w:rPr>
      </w:pPr>
    </w:p>
    <w:p w14:paraId="7244CBB8" w14:textId="1625C994" w:rsidR="00C1633B" w:rsidRPr="00E7286E" w:rsidRDefault="00C1633B" w:rsidP="00C1633B">
      <w:pPr>
        <w:pStyle w:val="KonuBal"/>
        <w:jc w:val="center"/>
        <w:rPr>
          <w:rFonts w:ascii="Verdana" w:hAnsi="Verdana" w:cs="Calibri"/>
          <w:b/>
          <w:bCs/>
          <w:color w:val="000000" w:themeColor="text1"/>
          <w:w w:val="95"/>
          <w:sz w:val="72"/>
          <w:szCs w:val="72"/>
          <w:lang w:val="tr-TR"/>
        </w:rPr>
      </w:pPr>
      <w:r w:rsidRPr="00E7286E">
        <w:rPr>
          <w:rFonts w:ascii="Verdana" w:hAnsi="Verdana" w:cs="Calibri"/>
          <w:b/>
          <w:bCs/>
          <w:color w:val="000000" w:themeColor="text1"/>
          <w:w w:val="95"/>
          <w:sz w:val="72"/>
          <w:szCs w:val="72"/>
          <w:lang w:val="tr-TR"/>
        </w:rPr>
        <w:t>SÜRDÜRÜLEBİLİRLİK</w:t>
      </w:r>
    </w:p>
    <w:p w14:paraId="544840E3" w14:textId="77777777" w:rsidR="00C1633B" w:rsidRPr="00E7286E" w:rsidRDefault="00C1633B" w:rsidP="00C1633B">
      <w:pPr>
        <w:pStyle w:val="KonuBal"/>
        <w:jc w:val="center"/>
        <w:rPr>
          <w:rFonts w:ascii="Verdana" w:hAnsi="Verdana" w:cs="Calibri"/>
          <w:b/>
          <w:bCs/>
          <w:color w:val="000000" w:themeColor="text1"/>
          <w:w w:val="95"/>
          <w:sz w:val="72"/>
          <w:szCs w:val="72"/>
          <w:lang w:val="tr-TR"/>
        </w:rPr>
      </w:pPr>
      <w:r w:rsidRPr="00E7286E">
        <w:rPr>
          <w:rFonts w:ascii="Verdana" w:hAnsi="Verdana" w:cs="Calibri"/>
          <w:b/>
          <w:bCs/>
          <w:color w:val="000000" w:themeColor="text1"/>
          <w:w w:val="95"/>
          <w:sz w:val="72"/>
          <w:szCs w:val="72"/>
          <w:lang w:val="tr-TR"/>
        </w:rPr>
        <w:t>YÖNETİM SİSTEMİ</w:t>
      </w:r>
    </w:p>
    <w:p w14:paraId="5257C0EF" w14:textId="77777777" w:rsidR="008033CC" w:rsidRPr="00E7286E" w:rsidRDefault="008033CC">
      <w:pPr>
        <w:rPr>
          <w:lang w:val="tr-TR"/>
        </w:rPr>
      </w:pPr>
    </w:p>
    <w:p w14:paraId="2CC693FA" w14:textId="5927B27D" w:rsidR="00C1633B" w:rsidRDefault="00C1633B" w:rsidP="00C1633B">
      <w:pPr>
        <w:jc w:val="center"/>
        <w:rPr>
          <w:lang w:val="tr-TR"/>
        </w:rPr>
      </w:pPr>
      <w:r w:rsidRPr="00E7286E">
        <w:rPr>
          <w:rFonts w:ascii="Verdana" w:hAnsi="Verdana" w:cs="Calibri"/>
          <w:b/>
          <w:bCs/>
          <w:noProof/>
          <w:color w:val="000000" w:themeColor="text1"/>
          <w:w w:val="95"/>
          <w:lang w:val="tr-TR" w:eastAsia="tr-TR"/>
        </w:rPr>
        <w:drawing>
          <wp:inline distT="0" distB="0" distL="0" distR="0" wp14:anchorId="62F748FD" wp14:editId="606DA739">
            <wp:extent cx="4564538" cy="2844800"/>
            <wp:effectExtent l="0" t="0" r="7620" b="0"/>
            <wp:docPr id="664637777" name="Resim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7676" cy="2852988"/>
                    </a:xfrm>
                    <a:prstGeom prst="rect">
                      <a:avLst/>
                    </a:prstGeom>
                    <a:noFill/>
                  </pic:spPr>
                </pic:pic>
              </a:graphicData>
            </a:graphic>
          </wp:inline>
        </w:drawing>
      </w:r>
    </w:p>
    <w:p w14:paraId="66696E42" w14:textId="77777777" w:rsidR="005E1F10" w:rsidRDefault="005E1F10" w:rsidP="00C1633B">
      <w:pPr>
        <w:jc w:val="center"/>
        <w:rPr>
          <w:lang w:val="tr-TR"/>
        </w:rPr>
      </w:pPr>
    </w:p>
    <w:p w14:paraId="7A5369D7" w14:textId="77777777" w:rsidR="00DE3473" w:rsidRDefault="00DE3473" w:rsidP="00DE3473">
      <w:pPr>
        <w:jc w:val="center"/>
        <w:rPr>
          <w:lang w:val="tr-TR"/>
        </w:rPr>
      </w:pPr>
      <w:r>
        <w:rPr>
          <w:lang w:val="tr-TR"/>
        </w:rPr>
        <w:br/>
      </w:r>
      <w:r>
        <w:rPr>
          <w:lang w:val="tr-TR"/>
        </w:rPr>
        <w:br/>
      </w:r>
      <w:r>
        <w:rPr>
          <w:lang w:val="tr-TR"/>
        </w:rPr>
        <w:br/>
      </w:r>
      <w:r>
        <w:rPr>
          <w:lang w:val="tr-TR"/>
        </w:rPr>
        <w:br/>
      </w:r>
      <w:r>
        <w:rPr>
          <w:lang w:val="tr-TR"/>
        </w:rPr>
        <w:br/>
      </w:r>
      <w:r>
        <w:rPr>
          <w:lang w:val="tr-TR"/>
        </w:rPr>
        <w:br/>
      </w:r>
    </w:p>
    <w:p w14:paraId="001EED5E" w14:textId="329579E1" w:rsidR="00BF67E4" w:rsidRDefault="00BF67E4" w:rsidP="00BF67E4">
      <w:pPr>
        <w:spacing w:line="276" w:lineRule="auto"/>
        <w:ind w:left="540" w:right="860"/>
        <w:jc w:val="center"/>
        <w:rPr>
          <w:b/>
          <w:lang w:val="en-US"/>
        </w:rPr>
      </w:pPr>
      <w:r>
        <w:rPr>
          <w:b/>
          <w:noProof/>
          <w:lang w:val="tr-TR" w:eastAsia="tr-TR"/>
        </w:rPr>
        <w:drawing>
          <wp:inline distT="0" distB="0" distL="0" distR="0" wp14:anchorId="00EC30F6" wp14:editId="330A70C8">
            <wp:extent cx="1477645" cy="648335"/>
            <wp:effectExtent l="0" t="0" r="8255" b="0"/>
            <wp:docPr id="5" name="Resim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7645" cy="648335"/>
                    </a:xfrm>
                    <a:prstGeom prst="rect">
                      <a:avLst/>
                    </a:prstGeom>
                    <a:noFill/>
                    <a:ln>
                      <a:noFill/>
                    </a:ln>
                  </pic:spPr>
                </pic:pic>
              </a:graphicData>
            </a:graphic>
          </wp:inline>
        </w:drawing>
      </w:r>
    </w:p>
    <w:p w14:paraId="3D84D1C4" w14:textId="77777777" w:rsidR="00BF67E4" w:rsidRPr="009240CD" w:rsidRDefault="00BF67E4" w:rsidP="00BF67E4">
      <w:pPr>
        <w:spacing w:line="276" w:lineRule="auto"/>
        <w:ind w:left="540" w:right="860"/>
        <w:jc w:val="center"/>
        <w:rPr>
          <w:b/>
          <w:sz w:val="36"/>
          <w:szCs w:val="36"/>
          <w:lang w:val="en-US"/>
        </w:rPr>
      </w:pPr>
      <w:r>
        <w:rPr>
          <w:b/>
          <w:sz w:val="36"/>
          <w:szCs w:val="36"/>
          <w:lang w:val="en-US"/>
        </w:rPr>
        <w:t>VALENT OTEL BUSI</w:t>
      </w:r>
      <w:r w:rsidRPr="009240CD">
        <w:rPr>
          <w:b/>
          <w:sz w:val="36"/>
          <w:szCs w:val="36"/>
          <w:lang w:val="en-US"/>
        </w:rPr>
        <w:t>NESS</w:t>
      </w:r>
    </w:p>
    <w:p w14:paraId="39CF824B" w14:textId="77777777" w:rsidR="000A4B01" w:rsidRPr="00E7286E" w:rsidRDefault="000A4B01" w:rsidP="00C1633B">
      <w:pPr>
        <w:jc w:val="center"/>
        <w:rPr>
          <w:lang w:val="tr-TR"/>
        </w:rPr>
      </w:pPr>
      <w:bookmarkStart w:id="0" w:name="_GoBack"/>
      <w:bookmarkEnd w:id="0"/>
    </w:p>
    <w:p w14:paraId="3AAEA24A" w14:textId="5E1C77FF" w:rsidR="00C1633B" w:rsidRPr="00E7286E" w:rsidRDefault="00C1633B" w:rsidP="00C1633B">
      <w:pPr>
        <w:pStyle w:val="Balk2"/>
        <w:jc w:val="both"/>
        <w:rPr>
          <w:rFonts w:ascii="Verdana" w:hAnsi="Verdana" w:cs="Calibri"/>
          <w:b/>
          <w:bCs/>
          <w:color w:val="000000" w:themeColor="text1"/>
          <w:sz w:val="20"/>
          <w:szCs w:val="20"/>
          <w:lang w:val="tr-TR"/>
        </w:rPr>
      </w:pPr>
      <w:bookmarkStart w:id="1" w:name="_Toc127874228"/>
      <w:r w:rsidRPr="00E7286E">
        <w:rPr>
          <w:rFonts w:ascii="Verdana" w:hAnsi="Verdana" w:cs="Calibri"/>
          <w:b/>
          <w:bCs/>
          <w:color w:val="000000" w:themeColor="text1"/>
          <w:sz w:val="20"/>
          <w:szCs w:val="20"/>
          <w:lang w:val="tr-TR"/>
        </w:rPr>
        <w:t>A1 SÜRDÜRÜLEB</w:t>
      </w:r>
      <w:r w:rsidR="005E1F10">
        <w:rPr>
          <w:rFonts w:ascii="Verdana" w:hAnsi="Verdana" w:cs="Calibri"/>
          <w:b/>
          <w:bCs/>
          <w:color w:val="000000" w:themeColor="text1"/>
          <w:sz w:val="20"/>
          <w:szCs w:val="20"/>
          <w:lang w:val="tr-TR"/>
        </w:rPr>
        <w:t>İ</w:t>
      </w:r>
      <w:r w:rsidRPr="00E7286E">
        <w:rPr>
          <w:rFonts w:ascii="Verdana" w:hAnsi="Verdana" w:cs="Calibri"/>
          <w:b/>
          <w:bCs/>
          <w:color w:val="000000" w:themeColor="text1"/>
          <w:sz w:val="20"/>
          <w:szCs w:val="20"/>
          <w:lang w:val="tr-TR"/>
        </w:rPr>
        <w:t>L</w:t>
      </w:r>
      <w:r w:rsidR="005E1F10">
        <w:rPr>
          <w:rFonts w:ascii="Verdana" w:hAnsi="Verdana" w:cs="Calibri"/>
          <w:b/>
          <w:bCs/>
          <w:color w:val="000000" w:themeColor="text1"/>
          <w:sz w:val="20"/>
          <w:szCs w:val="20"/>
          <w:lang w:val="tr-TR"/>
        </w:rPr>
        <w:t>İ</w:t>
      </w:r>
      <w:r w:rsidRPr="00E7286E">
        <w:rPr>
          <w:rFonts w:ascii="Verdana" w:hAnsi="Verdana" w:cs="Calibri"/>
          <w:b/>
          <w:bCs/>
          <w:color w:val="000000" w:themeColor="text1"/>
          <w:sz w:val="20"/>
          <w:szCs w:val="20"/>
          <w:lang w:val="tr-TR"/>
        </w:rPr>
        <w:t>R YÖNET</w:t>
      </w:r>
      <w:r w:rsidR="005E1F10">
        <w:rPr>
          <w:rFonts w:ascii="Verdana" w:hAnsi="Verdana" w:cs="Calibri"/>
          <w:b/>
          <w:bCs/>
          <w:color w:val="000000" w:themeColor="text1"/>
          <w:sz w:val="20"/>
          <w:szCs w:val="20"/>
          <w:lang w:val="tr-TR"/>
        </w:rPr>
        <w:t>İ</w:t>
      </w:r>
      <w:r w:rsidRPr="00E7286E">
        <w:rPr>
          <w:rFonts w:ascii="Verdana" w:hAnsi="Verdana" w:cs="Calibri"/>
          <w:b/>
          <w:bCs/>
          <w:color w:val="000000" w:themeColor="text1"/>
          <w:sz w:val="20"/>
          <w:szCs w:val="20"/>
          <w:lang w:val="tr-TR"/>
        </w:rPr>
        <w:t>M S</w:t>
      </w:r>
      <w:r w:rsidR="005E1F10">
        <w:rPr>
          <w:rFonts w:ascii="Verdana" w:hAnsi="Verdana" w:cs="Calibri"/>
          <w:b/>
          <w:bCs/>
          <w:color w:val="000000" w:themeColor="text1"/>
          <w:sz w:val="20"/>
          <w:szCs w:val="20"/>
          <w:lang w:val="tr-TR"/>
        </w:rPr>
        <w:t>İSTEMİ</w:t>
      </w:r>
      <w:bookmarkEnd w:id="1"/>
    </w:p>
    <w:p w14:paraId="5894B54B" w14:textId="77777777" w:rsidR="00C1633B" w:rsidRPr="00E7286E" w:rsidRDefault="00C1633B" w:rsidP="00C1633B">
      <w:pPr>
        <w:jc w:val="both"/>
        <w:rPr>
          <w:rFonts w:ascii="Verdana" w:hAnsi="Verdana" w:cs="Calibri"/>
          <w:b/>
          <w:bCs/>
          <w:color w:val="000000" w:themeColor="text1"/>
          <w:sz w:val="20"/>
          <w:szCs w:val="20"/>
          <w:lang w:val="tr-TR"/>
        </w:rPr>
      </w:pPr>
    </w:p>
    <w:p w14:paraId="5BFBD1DD" w14:textId="77777777" w:rsidR="00C1633B" w:rsidRPr="00E7286E" w:rsidRDefault="00C1633B" w:rsidP="00C1633B">
      <w:pPr>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Bu belge, otelimizin tüm yönetim süreçlerini kapsayacak şekilde uyarlanabilen ve geliştirilebilen bir Sürdürülebilirlik Yönetim Sistemi (SYS)'</w:t>
      </w:r>
      <w:proofErr w:type="spellStart"/>
      <w:r w:rsidRPr="00E7286E">
        <w:rPr>
          <w:rFonts w:ascii="Verdana" w:hAnsi="Verdana" w:cs="Calibri"/>
          <w:color w:val="000000" w:themeColor="text1"/>
          <w:sz w:val="20"/>
          <w:szCs w:val="20"/>
          <w:lang w:val="tr-TR"/>
        </w:rPr>
        <w:t>nin</w:t>
      </w:r>
      <w:proofErr w:type="spellEnd"/>
      <w:r w:rsidRPr="00E7286E">
        <w:rPr>
          <w:rFonts w:ascii="Verdana" w:hAnsi="Verdana" w:cs="Calibri"/>
          <w:color w:val="000000" w:themeColor="text1"/>
          <w:sz w:val="20"/>
          <w:szCs w:val="20"/>
          <w:lang w:val="tr-TR"/>
        </w:rPr>
        <w:t xml:space="preserve"> temel çerçevesini oluşturmakta ve politikalarını ortaya koymaktadır. Bu belge, otelin yönetimi ve personeline yönelik hazırlanmıştır. Sistemimiz otelimizin büyüklüğüne ve kapsamına uygun olacak şekilde geliştirilmiştir.</w:t>
      </w:r>
    </w:p>
    <w:p w14:paraId="66AF0065" w14:textId="77777777" w:rsidR="00C1633B" w:rsidRPr="00E7286E" w:rsidRDefault="00C1633B" w:rsidP="00C1633B">
      <w:pPr>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Yönetim sistemimizin temeli risk analizine dayanmaktadır. Çevre, doğal afetler, toplum, kültür, ekonomi, kalite, insan hakları, sağlık, güvenlik başlıklarında risk analizi yapılmaktadır. Gerekmesi halinde yeni başlıklar da eklenebilmektedir.</w:t>
      </w:r>
    </w:p>
    <w:p w14:paraId="62AF1F38" w14:textId="77777777" w:rsidR="00C1633B" w:rsidRPr="00E7286E" w:rsidRDefault="00C1633B" w:rsidP="00C1633B">
      <w:pPr>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Riskler analiz edildikten sonra risklerin gerçekleşmesi durumunda yapılacakları belirleyen bir kriz yönetim politikamız ve sistemimiz de bulunmaktadır. Bu belgenin ekinde risk analizi ve kriz yönetiminin nasıl yapılacağı yer almaktadır.</w:t>
      </w:r>
    </w:p>
    <w:p w14:paraId="734DA333" w14:textId="77777777" w:rsidR="00C1633B" w:rsidRPr="005E1F10" w:rsidRDefault="00C1633B" w:rsidP="00C1633B">
      <w:pPr>
        <w:jc w:val="both"/>
        <w:rPr>
          <w:rFonts w:ascii="Verdana" w:hAnsi="Verdana" w:cs="Calibri"/>
          <w:b/>
          <w:bCs/>
          <w:color w:val="000000" w:themeColor="text1"/>
          <w:sz w:val="20"/>
          <w:szCs w:val="20"/>
          <w:lang w:val="tr-TR"/>
        </w:rPr>
      </w:pPr>
      <w:r w:rsidRPr="005E1F10">
        <w:rPr>
          <w:rFonts w:ascii="Verdana" w:hAnsi="Verdana" w:cs="Calibri"/>
          <w:b/>
          <w:bCs/>
          <w:color w:val="000000" w:themeColor="text1"/>
          <w:sz w:val="20"/>
          <w:szCs w:val="20"/>
          <w:lang w:val="tr-TR"/>
        </w:rPr>
        <w:t>SYS kalite, ekonomi, yönetim, çevre, kültür, insan hakları, sağlık ve güvenlik konularında tüm çalışanlar tarafından belli politikaların uygulanmasını, hedefler belirlenmesini ve hedeflere ulaşılıp ulaşılamadığının izlenerek işletme yönetim süreçlerinin sürekli iyileştirilmesini içermektedir.</w:t>
      </w:r>
    </w:p>
    <w:p w14:paraId="047ABF09" w14:textId="77777777" w:rsidR="00C1633B" w:rsidRPr="00E7286E" w:rsidRDefault="00C1633B" w:rsidP="00C1633B">
      <w:pPr>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Belirlenen hedeflere ulaşılması halinde yeni hedefler belirlenmektedir. Ulaşılamaması durumunda, hedeflerimiz, politika ve uygulamalarımız gözden geçirilir. Bu sayede sürekli iyileştirmeyi sağlamaya gayret gösteririz.</w:t>
      </w:r>
    </w:p>
    <w:p w14:paraId="73FF7822" w14:textId="77777777" w:rsidR="00C1633B" w:rsidRPr="00E7286E" w:rsidRDefault="00C1633B" w:rsidP="00C1633B">
      <w:pPr>
        <w:jc w:val="both"/>
        <w:rPr>
          <w:rFonts w:ascii="Verdana" w:hAnsi="Verdana" w:cs="Calibri"/>
          <w:color w:val="000000" w:themeColor="text1"/>
          <w:sz w:val="20"/>
          <w:szCs w:val="20"/>
          <w:lang w:val="tr-TR" w:bidi="tr-TR"/>
        </w:rPr>
      </w:pPr>
      <w:r w:rsidRPr="00E7286E">
        <w:rPr>
          <w:rFonts w:ascii="Verdana" w:hAnsi="Verdana" w:cs="Calibri"/>
          <w:color w:val="000000" w:themeColor="text1"/>
          <w:sz w:val="20"/>
          <w:szCs w:val="20"/>
          <w:lang w:val="tr-TR" w:bidi="tr-TR"/>
        </w:rPr>
        <w:t>Otelimizin yönetim sistemine ilişkin hedefler ve hedeflere uyumun takip edildiği performans göstergeleri bu belgenin ekinde yer almaktadır.</w:t>
      </w:r>
    </w:p>
    <w:p w14:paraId="2AB0B593" w14:textId="77777777" w:rsidR="00C1633B" w:rsidRPr="00E7286E" w:rsidRDefault="00C1633B" w:rsidP="00C1633B">
      <w:pPr>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Otelimiz, sürdürülebilirlikle ilgili olarak, Türkiye Sürdürülebilir Turizm Programı’nın 2. aşama yükümlülüklerini yerine getireceğini ve sürdürülebilirlik performansının artırılması için sürdürülebilir yönetim sisteminin sürekli iyileştirilmesini taahhüt eder.</w:t>
      </w:r>
    </w:p>
    <w:p w14:paraId="5832A0BE" w14:textId="77777777" w:rsidR="00C1633B" w:rsidRPr="00E7286E" w:rsidRDefault="00C1633B" w:rsidP="00C1633B">
      <w:pPr>
        <w:pStyle w:val="KonuBal"/>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Sektörün durumu, çevresel, toplumsal, teknolojik, ekonomik ve kültürel riskler, mevzuat kaynaklı değişiklik ve güncellemeler dolayısıyla yönetim sistemimiz sürekli gözden geçirilmekte, gerekli olması durumunda sistem ve politikalar güncellenmektedir</w:t>
      </w:r>
    </w:p>
    <w:p w14:paraId="294D78C9" w14:textId="77777777" w:rsidR="00C1633B" w:rsidRPr="00E7286E" w:rsidRDefault="00C1633B" w:rsidP="00C1633B">
      <w:pPr>
        <w:pStyle w:val="KonuBal"/>
        <w:jc w:val="both"/>
        <w:rPr>
          <w:rFonts w:ascii="Verdana" w:hAnsi="Verdana" w:cs="Calibri"/>
          <w:color w:val="000000" w:themeColor="text1"/>
          <w:sz w:val="20"/>
          <w:szCs w:val="20"/>
          <w:lang w:val="tr-TR"/>
        </w:rPr>
      </w:pPr>
    </w:p>
    <w:p w14:paraId="1C1F6FBE" w14:textId="77777777" w:rsidR="00C1633B" w:rsidRPr="00E7286E" w:rsidRDefault="00C1633B" w:rsidP="00C1633B">
      <w:pPr>
        <w:jc w:val="both"/>
        <w:rPr>
          <w:rFonts w:ascii="Verdana" w:hAnsi="Verdana" w:cs="Calibri"/>
          <w:color w:val="000000" w:themeColor="text1"/>
          <w:sz w:val="20"/>
          <w:szCs w:val="20"/>
          <w:lang w:val="tr-TR"/>
        </w:rPr>
      </w:pPr>
      <w:r w:rsidRPr="00E7286E">
        <w:rPr>
          <w:rFonts w:ascii="Verdana" w:hAnsi="Verdana" w:cs="Calibri"/>
          <w:i/>
          <w:iCs/>
          <w:color w:val="000000" w:themeColor="text1"/>
          <w:sz w:val="20"/>
          <w:szCs w:val="20"/>
          <w:lang w:val="tr-TR"/>
        </w:rPr>
        <w:t>Planla:</w:t>
      </w:r>
      <w:r w:rsidRPr="00E7286E">
        <w:rPr>
          <w:rFonts w:ascii="Verdana" w:hAnsi="Verdana" w:cs="Calibri"/>
          <w:color w:val="000000" w:themeColor="text1"/>
          <w:sz w:val="20"/>
          <w:szCs w:val="20"/>
          <w:lang w:val="tr-TR"/>
        </w:rPr>
        <w:t xml:space="preserve"> Otelimiz çevre, toplum, kültür, ülke ekonomisi ve yönetim sistemi konularına önem vermekte ve hedefler belirlemektedir. Belirlenen hedeflere ulaşabilmek için izlenecek yol haritası ve eylemleri planlamaktadır.</w:t>
      </w:r>
    </w:p>
    <w:p w14:paraId="7D0E92C1" w14:textId="77777777" w:rsidR="00C1633B" w:rsidRPr="00E7286E" w:rsidRDefault="00C1633B" w:rsidP="00C1633B">
      <w:pPr>
        <w:jc w:val="both"/>
        <w:rPr>
          <w:rFonts w:ascii="Verdana" w:hAnsi="Verdana" w:cs="Calibri"/>
          <w:color w:val="000000" w:themeColor="text1"/>
          <w:sz w:val="20"/>
          <w:szCs w:val="20"/>
          <w:lang w:val="tr-TR"/>
        </w:rPr>
      </w:pPr>
      <w:r w:rsidRPr="00E7286E">
        <w:rPr>
          <w:rFonts w:ascii="Verdana" w:hAnsi="Verdana" w:cs="Calibri"/>
          <w:i/>
          <w:iCs/>
          <w:color w:val="000000" w:themeColor="text1"/>
          <w:sz w:val="20"/>
          <w:szCs w:val="20"/>
          <w:lang w:val="tr-TR"/>
        </w:rPr>
        <w:t>Uygula:</w:t>
      </w:r>
      <w:r w:rsidRPr="00E7286E">
        <w:rPr>
          <w:rFonts w:ascii="Verdana" w:hAnsi="Verdana" w:cs="Calibri"/>
          <w:color w:val="000000" w:themeColor="text1"/>
          <w:sz w:val="20"/>
          <w:szCs w:val="20"/>
          <w:lang w:val="tr-TR"/>
        </w:rPr>
        <w:t xml:space="preserve"> Otelimiz çevresel, kültürel, sosyal, insan hakları, sağlık ve güvenlik ile ilgili temel politikalarını ve uygulamalarını belirler. Bunları, ilgili personel tarafından tanımlanan aralıklarla izler, ölçer ve kaydeder.</w:t>
      </w:r>
    </w:p>
    <w:p w14:paraId="3320E1F0" w14:textId="77777777" w:rsidR="00C1633B" w:rsidRPr="00E7286E" w:rsidRDefault="00C1633B" w:rsidP="00C1633B">
      <w:pPr>
        <w:jc w:val="both"/>
        <w:rPr>
          <w:rFonts w:ascii="Verdana" w:hAnsi="Verdana" w:cs="Calibri"/>
          <w:color w:val="000000" w:themeColor="text1"/>
          <w:sz w:val="20"/>
          <w:szCs w:val="20"/>
          <w:lang w:val="tr-TR"/>
        </w:rPr>
      </w:pPr>
      <w:r w:rsidRPr="00E7286E">
        <w:rPr>
          <w:rFonts w:ascii="Verdana" w:hAnsi="Verdana" w:cs="Calibri"/>
          <w:i/>
          <w:iCs/>
          <w:color w:val="000000" w:themeColor="text1"/>
          <w:sz w:val="20"/>
          <w:szCs w:val="20"/>
          <w:lang w:val="tr-TR"/>
        </w:rPr>
        <w:t>Kontrol et:</w:t>
      </w:r>
      <w:r w:rsidRPr="00E7286E">
        <w:rPr>
          <w:rFonts w:ascii="Verdana" w:hAnsi="Verdana" w:cs="Calibri"/>
          <w:color w:val="000000" w:themeColor="text1"/>
          <w:sz w:val="20"/>
          <w:szCs w:val="20"/>
          <w:lang w:val="tr-TR"/>
        </w:rPr>
        <w:t xml:space="preserve"> Otelimizde hem personel hem de müşterilerden gelen geri bildirimler izlenir ve kaydedilir. Gerekmesi halinde düzeltici önlemler alınır.</w:t>
      </w:r>
    </w:p>
    <w:p w14:paraId="0F88765A" w14:textId="77777777" w:rsidR="00C1633B" w:rsidRPr="00E7286E" w:rsidRDefault="00C1633B" w:rsidP="00C1633B">
      <w:pPr>
        <w:jc w:val="both"/>
        <w:rPr>
          <w:rFonts w:ascii="Verdana" w:hAnsi="Verdana" w:cs="Calibri"/>
          <w:color w:val="000000" w:themeColor="text1"/>
          <w:sz w:val="20"/>
          <w:szCs w:val="20"/>
          <w:lang w:val="tr-TR"/>
        </w:rPr>
      </w:pPr>
      <w:r w:rsidRPr="00E7286E">
        <w:rPr>
          <w:rFonts w:ascii="Verdana" w:hAnsi="Verdana" w:cs="Calibri"/>
          <w:i/>
          <w:iCs/>
          <w:color w:val="000000" w:themeColor="text1"/>
          <w:sz w:val="20"/>
          <w:szCs w:val="20"/>
          <w:lang w:val="tr-TR"/>
        </w:rPr>
        <w:t>Önlem al:</w:t>
      </w:r>
      <w:r w:rsidRPr="00E7286E">
        <w:rPr>
          <w:rFonts w:ascii="Verdana" w:hAnsi="Verdana" w:cs="Calibri"/>
          <w:color w:val="000000" w:themeColor="text1"/>
          <w:sz w:val="20"/>
          <w:szCs w:val="20"/>
          <w:lang w:val="tr-TR"/>
        </w:rPr>
        <w:t xml:space="preserve"> Otelimizin kontrol et adımında belirlenen sorunları düzeltmek için harekete geçtiği adımdır. Düzeltici önlem ve işlemler kayıt altına alınarak arşivlenir.</w:t>
      </w:r>
    </w:p>
    <w:p w14:paraId="0E79F45D" w14:textId="77777777" w:rsidR="00C1633B" w:rsidRDefault="00C1633B" w:rsidP="00C1633B">
      <w:pPr>
        <w:spacing w:line="240" w:lineRule="atLeast"/>
        <w:jc w:val="both"/>
        <w:rPr>
          <w:rFonts w:ascii="Verdana" w:hAnsi="Verdana" w:cs="Calibri"/>
          <w:b/>
          <w:bCs/>
          <w:color w:val="000000" w:themeColor="text1"/>
          <w:sz w:val="20"/>
          <w:szCs w:val="20"/>
          <w:lang w:val="tr-TR"/>
        </w:rPr>
      </w:pPr>
    </w:p>
    <w:p w14:paraId="74473FED" w14:textId="77777777" w:rsidR="000A4B01" w:rsidRPr="00E7286E" w:rsidRDefault="000A4B01" w:rsidP="00C1633B">
      <w:pPr>
        <w:spacing w:line="240" w:lineRule="atLeast"/>
        <w:jc w:val="both"/>
        <w:rPr>
          <w:rFonts w:ascii="Verdana" w:hAnsi="Verdana" w:cs="Calibri"/>
          <w:b/>
          <w:bCs/>
          <w:color w:val="000000" w:themeColor="text1"/>
          <w:sz w:val="20"/>
          <w:szCs w:val="20"/>
          <w:lang w:val="tr-TR"/>
        </w:rPr>
      </w:pPr>
    </w:p>
    <w:p w14:paraId="6F5ACCA0" w14:textId="77777777" w:rsidR="00C1633B" w:rsidRPr="00E7286E" w:rsidRDefault="00C1633B" w:rsidP="00C1633B">
      <w:pPr>
        <w:spacing w:line="240" w:lineRule="atLeast"/>
        <w:jc w:val="both"/>
        <w:rPr>
          <w:rFonts w:ascii="Verdana" w:hAnsi="Verdana" w:cs="Calibri"/>
          <w:b/>
          <w:bCs/>
          <w:color w:val="000000" w:themeColor="text1"/>
          <w:sz w:val="20"/>
          <w:szCs w:val="20"/>
          <w:lang w:val="tr-TR"/>
        </w:rPr>
      </w:pPr>
    </w:p>
    <w:p w14:paraId="4E413CAD" w14:textId="7B5E6522" w:rsidR="00C1633B" w:rsidRPr="00E7286E" w:rsidRDefault="00C1633B" w:rsidP="00C1633B">
      <w:pPr>
        <w:spacing w:line="240" w:lineRule="atLeast"/>
        <w:jc w:val="both"/>
        <w:rPr>
          <w:rFonts w:ascii="Verdana" w:hAnsi="Verdana" w:cs="Calibri"/>
          <w:b/>
          <w:bCs/>
          <w:color w:val="000000" w:themeColor="text1"/>
          <w:sz w:val="20"/>
          <w:szCs w:val="20"/>
          <w:lang w:val="tr-TR"/>
        </w:rPr>
      </w:pPr>
      <w:r w:rsidRPr="00E7286E">
        <w:rPr>
          <w:rFonts w:ascii="Verdana" w:hAnsi="Verdana" w:cs="Calibri"/>
          <w:b/>
          <w:bCs/>
          <w:color w:val="000000" w:themeColor="text1"/>
          <w:sz w:val="20"/>
          <w:szCs w:val="20"/>
          <w:lang w:val="tr-TR"/>
        </w:rPr>
        <w:lastRenderedPageBreak/>
        <w:t>1.Amaç</w:t>
      </w:r>
    </w:p>
    <w:p w14:paraId="37C188B9" w14:textId="77777777" w:rsidR="00C1633B" w:rsidRPr="00E7286E" w:rsidRDefault="00C1633B" w:rsidP="00C1633B">
      <w:pPr>
        <w:spacing w:line="240" w:lineRule="atLeast"/>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Sürdürülebilirlik uygulamalarının açıklanması ve geliştirilmesi amaçlanmıştır.</w:t>
      </w:r>
    </w:p>
    <w:p w14:paraId="16A6ECD0" w14:textId="77777777" w:rsidR="00C1633B" w:rsidRPr="00E7286E" w:rsidRDefault="00C1633B" w:rsidP="00C1633B">
      <w:pPr>
        <w:spacing w:line="240" w:lineRule="atLeast"/>
        <w:jc w:val="both"/>
        <w:rPr>
          <w:rFonts w:ascii="Verdana" w:hAnsi="Verdana" w:cs="Calibri"/>
          <w:b/>
          <w:bCs/>
          <w:color w:val="000000" w:themeColor="text1"/>
          <w:sz w:val="20"/>
          <w:szCs w:val="20"/>
          <w:lang w:val="tr-TR"/>
        </w:rPr>
      </w:pPr>
      <w:r w:rsidRPr="00E7286E">
        <w:rPr>
          <w:rFonts w:ascii="Verdana" w:hAnsi="Verdana" w:cs="Calibri"/>
          <w:b/>
          <w:bCs/>
          <w:color w:val="000000" w:themeColor="text1"/>
          <w:sz w:val="20"/>
          <w:szCs w:val="20"/>
          <w:lang w:val="tr-TR"/>
        </w:rPr>
        <w:t>2. Tanımlar</w:t>
      </w:r>
    </w:p>
    <w:p w14:paraId="1CD7A59B" w14:textId="5C229EEE" w:rsidR="00C1633B" w:rsidRPr="00E7286E" w:rsidRDefault="00C1633B" w:rsidP="00C1633B">
      <w:pPr>
        <w:spacing w:line="240" w:lineRule="atLeast"/>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 xml:space="preserve">Sürdürülebilir turizm: </w:t>
      </w:r>
      <w:r w:rsidR="005E1F10">
        <w:rPr>
          <w:rFonts w:ascii="Verdana" w:hAnsi="Verdana" w:cs="Calibri"/>
          <w:color w:val="000000" w:themeColor="text1"/>
          <w:sz w:val="20"/>
          <w:szCs w:val="20"/>
          <w:shd w:val="clear" w:color="auto" w:fill="FFFFFF"/>
          <w:lang w:val="tr-TR"/>
        </w:rPr>
        <w:t>M</w:t>
      </w:r>
      <w:r w:rsidRPr="00E7286E">
        <w:rPr>
          <w:rFonts w:ascii="Verdana" w:hAnsi="Verdana" w:cs="Calibri"/>
          <w:color w:val="000000" w:themeColor="text1"/>
          <w:sz w:val="20"/>
          <w:szCs w:val="20"/>
          <w:shd w:val="clear" w:color="auto" w:fill="FFFFFF"/>
          <w:lang w:val="tr-TR"/>
        </w:rPr>
        <w:t>evcut ve gelecekteki ekonomik, sosyal ve çevresel etkileri tam olarak hesaba katan; ziyaretçilerin, endüstrinin, çevrenin ve ev sahibi toplulukların ihtiyaçlarını karşılayan turizm</w:t>
      </w:r>
      <w:r w:rsidRPr="00E7286E">
        <w:rPr>
          <w:rFonts w:ascii="Verdana" w:hAnsi="Verdana" w:cs="Calibri"/>
          <w:color w:val="000000" w:themeColor="text1"/>
          <w:sz w:val="20"/>
          <w:szCs w:val="20"/>
          <w:lang w:val="tr-TR"/>
        </w:rPr>
        <w:t xml:space="preserve">                     </w:t>
      </w:r>
    </w:p>
    <w:p w14:paraId="17F8EE13" w14:textId="77777777" w:rsidR="00C1633B" w:rsidRPr="00E7286E" w:rsidRDefault="00C1633B" w:rsidP="00C1633B">
      <w:pPr>
        <w:spacing w:line="240" w:lineRule="atLeast"/>
        <w:ind w:hanging="567"/>
        <w:jc w:val="both"/>
        <w:rPr>
          <w:rFonts w:ascii="Verdana" w:hAnsi="Verdana" w:cs="Calibri"/>
          <w:b/>
          <w:bCs/>
          <w:color w:val="000000" w:themeColor="text1"/>
          <w:sz w:val="20"/>
          <w:szCs w:val="20"/>
          <w:lang w:val="tr-TR"/>
        </w:rPr>
      </w:pPr>
      <w:r w:rsidRPr="00E7286E">
        <w:rPr>
          <w:rFonts w:ascii="Verdana" w:hAnsi="Verdana" w:cs="Calibri"/>
          <w:b/>
          <w:bCs/>
          <w:color w:val="000000" w:themeColor="text1"/>
          <w:sz w:val="20"/>
          <w:szCs w:val="20"/>
          <w:lang w:val="tr-TR"/>
        </w:rPr>
        <w:t xml:space="preserve">        3. Sorumluluk</w:t>
      </w:r>
    </w:p>
    <w:p w14:paraId="43D1FC4F" w14:textId="77777777" w:rsidR="00C1633B" w:rsidRPr="00E7286E" w:rsidRDefault="00C1633B" w:rsidP="00C1633B">
      <w:pPr>
        <w:spacing w:line="240" w:lineRule="atLeast"/>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 xml:space="preserve">Sürdürülebilir turizm faaliyetlerinin planlanması, duyurulması ve geliştirilmesinden Sürdürülebilirlik dokümantasyon ve kayıtların oluşturulmasından uygulamaların eksiksiz yerine getirilmesinin </w:t>
      </w:r>
      <w:r w:rsidRPr="002C1024">
        <w:rPr>
          <w:rFonts w:ascii="Verdana" w:hAnsi="Verdana" w:cs="Calibri"/>
          <w:color w:val="000000" w:themeColor="text1"/>
          <w:sz w:val="20"/>
          <w:szCs w:val="20"/>
          <w:lang w:val="tr-TR"/>
        </w:rPr>
        <w:t>takibinden Sürdürülebilir Turizm Ekip Lideri, uygulamalardan</w:t>
      </w:r>
      <w:r w:rsidRPr="00E7286E">
        <w:rPr>
          <w:rFonts w:ascii="Verdana" w:hAnsi="Verdana" w:cs="Calibri"/>
          <w:color w:val="000000" w:themeColor="text1"/>
          <w:sz w:val="20"/>
          <w:szCs w:val="20"/>
          <w:lang w:val="tr-TR"/>
        </w:rPr>
        <w:t xml:space="preserve"> tüm çalışanlar sorumludur.</w:t>
      </w:r>
    </w:p>
    <w:p w14:paraId="69C93F62" w14:textId="77777777" w:rsidR="00C1633B" w:rsidRPr="00E7286E" w:rsidRDefault="00C1633B" w:rsidP="00C1633B">
      <w:pPr>
        <w:spacing w:line="240" w:lineRule="atLeast"/>
        <w:ind w:left="567" w:hanging="567"/>
        <w:rPr>
          <w:rFonts w:ascii="Verdana" w:hAnsi="Verdana" w:cs="Calibri"/>
          <w:b/>
          <w:bCs/>
          <w:color w:val="000000" w:themeColor="text1"/>
          <w:sz w:val="20"/>
          <w:szCs w:val="20"/>
          <w:lang w:val="tr-TR"/>
        </w:rPr>
      </w:pPr>
      <w:r w:rsidRPr="00E7286E">
        <w:rPr>
          <w:rFonts w:ascii="Verdana" w:hAnsi="Verdana" w:cs="Calibri"/>
          <w:b/>
          <w:bCs/>
          <w:color w:val="000000" w:themeColor="text1"/>
          <w:sz w:val="20"/>
          <w:szCs w:val="20"/>
          <w:lang w:val="tr-TR"/>
        </w:rPr>
        <w:t>4. Uygulama</w:t>
      </w:r>
    </w:p>
    <w:p w14:paraId="689186E3" w14:textId="77777777" w:rsidR="00C1633B" w:rsidRPr="00E7286E" w:rsidRDefault="00C1633B" w:rsidP="00C1633B">
      <w:pPr>
        <w:spacing w:line="240" w:lineRule="atLeast"/>
        <w:ind w:firstLine="3"/>
        <w:jc w:val="both"/>
        <w:rPr>
          <w:rFonts w:ascii="Verdana" w:hAnsi="Verdana" w:cs="Calibri"/>
          <w:b/>
          <w:bCs/>
          <w:color w:val="000000" w:themeColor="text1"/>
          <w:sz w:val="20"/>
          <w:szCs w:val="20"/>
          <w:lang w:val="tr-TR"/>
        </w:rPr>
      </w:pPr>
      <w:r w:rsidRPr="00E7286E">
        <w:rPr>
          <w:rFonts w:ascii="Verdana" w:hAnsi="Verdana" w:cs="Calibri"/>
          <w:b/>
          <w:bCs/>
          <w:color w:val="000000" w:themeColor="text1"/>
          <w:sz w:val="20"/>
          <w:szCs w:val="20"/>
          <w:lang w:val="tr-TR"/>
        </w:rPr>
        <w:t>4.1 Sürdürülebilirlik Faaliyetleri</w:t>
      </w:r>
    </w:p>
    <w:p w14:paraId="31F0AF12" w14:textId="77777777" w:rsidR="00C1633B" w:rsidRPr="00E7286E" w:rsidRDefault="00C1633B" w:rsidP="00C1633B">
      <w:pPr>
        <w:numPr>
          <w:ilvl w:val="0"/>
          <w:numId w:val="1"/>
        </w:numPr>
        <w:spacing w:after="0" w:line="240" w:lineRule="atLeast"/>
        <w:ind w:left="0"/>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Alınan kararlar ve yatırımlarda çevresel, sosyal, kültürel, insan haklarını ön planda tutan yönetim anlayışı ile planlamalar yapılır.</w:t>
      </w:r>
    </w:p>
    <w:p w14:paraId="797921FF" w14:textId="77777777" w:rsidR="00C1633B" w:rsidRPr="00E7286E" w:rsidRDefault="00C1633B" w:rsidP="00C1633B">
      <w:pPr>
        <w:numPr>
          <w:ilvl w:val="0"/>
          <w:numId w:val="1"/>
        </w:numPr>
        <w:spacing w:after="0" w:line="240" w:lineRule="atLeast"/>
        <w:ind w:left="0"/>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Tüm çalışmalarda yasal yükümlülükler gözetilir.</w:t>
      </w:r>
    </w:p>
    <w:p w14:paraId="371A3962" w14:textId="77777777" w:rsidR="00C1633B" w:rsidRPr="00E7286E" w:rsidRDefault="00C1633B" w:rsidP="00C1633B">
      <w:pPr>
        <w:numPr>
          <w:ilvl w:val="0"/>
          <w:numId w:val="1"/>
        </w:numPr>
        <w:spacing w:after="0" w:line="240" w:lineRule="atLeast"/>
        <w:ind w:left="0"/>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Yapılan faaliyetlere çalışanların dahil olması sağlanır.</w:t>
      </w:r>
    </w:p>
    <w:p w14:paraId="04184749" w14:textId="77777777" w:rsidR="00C1633B" w:rsidRPr="00E7286E" w:rsidRDefault="00C1633B" w:rsidP="00C1633B">
      <w:pPr>
        <w:numPr>
          <w:ilvl w:val="0"/>
          <w:numId w:val="1"/>
        </w:numPr>
        <w:spacing w:after="0" w:line="240" w:lineRule="atLeast"/>
        <w:ind w:left="0"/>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Sürdürülebilirliğin işletme kültürü içinde yer alması için eğitim planları içinde sürdürülebilirlik konusu ve çevre, yasal yükümlülükler, çalışan ve insan hakları, kültürel konular ile ilgili materyaller yer alır.</w:t>
      </w:r>
    </w:p>
    <w:p w14:paraId="32737777" w14:textId="77777777" w:rsidR="00C1633B" w:rsidRPr="00E7286E" w:rsidRDefault="00C1633B" w:rsidP="00C1633B">
      <w:pPr>
        <w:numPr>
          <w:ilvl w:val="0"/>
          <w:numId w:val="1"/>
        </w:numPr>
        <w:spacing w:after="0" w:line="240" w:lineRule="atLeast"/>
        <w:ind w:left="0"/>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İnsan hakları, çalışan hakları, eşitlik ilkesi çerçevesinde herkese eşit iş ve kariyer fırsatı sağlanır.</w:t>
      </w:r>
    </w:p>
    <w:p w14:paraId="12BACFB3" w14:textId="77777777" w:rsidR="00C1633B" w:rsidRPr="00E7286E" w:rsidRDefault="00C1633B" w:rsidP="00C1633B">
      <w:pPr>
        <w:numPr>
          <w:ilvl w:val="0"/>
          <w:numId w:val="1"/>
        </w:numPr>
        <w:spacing w:after="0" w:line="240" w:lineRule="atLeast"/>
        <w:ind w:left="0"/>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İşe alımlarda ve kariyer fırsatlarında dil, din, ırk, cinsiyet ayrımcılığı yapılmaz.</w:t>
      </w:r>
    </w:p>
    <w:p w14:paraId="23BEB3BC" w14:textId="77777777" w:rsidR="00C1633B" w:rsidRPr="00E7286E" w:rsidRDefault="00C1633B" w:rsidP="00C1633B">
      <w:pPr>
        <w:numPr>
          <w:ilvl w:val="0"/>
          <w:numId w:val="1"/>
        </w:numPr>
        <w:spacing w:after="0" w:line="240" w:lineRule="atLeast"/>
        <w:ind w:left="0"/>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Eşit işe eşit ücret uygulaması ile bütçe planlaması yapılır.</w:t>
      </w:r>
    </w:p>
    <w:p w14:paraId="6602057E" w14:textId="77777777" w:rsidR="00C1633B" w:rsidRPr="00E7286E" w:rsidRDefault="00C1633B" w:rsidP="00C1633B">
      <w:pPr>
        <w:numPr>
          <w:ilvl w:val="0"/>
          <w:numId w:val="1"/>
        </w:numPr>
        <w:spacing w:after="0" w:line="240" w:lineRule="atLeast"/>
        <w:ind w:left="0"/>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Çalışan hakları ilgili tüm yasal mevzuatlar çerçevesinde korunur.</w:t>
      </w:r>
    </w:p>
    <w:p w14:paraId="76999693" w14:textId="77777777" w:rsidR="00C1633B" w:rsidRPr="00E7286E" w:rsidRDefault="00C1633B" w:rsidP="00C1633B">
      <w:pPr>
        <w:numPr>
          <w:ilvl w:val="0"/>
          <w:numId w:val="1"/>
        </w:numPr>
        <w:spacing w:after="0" w:line="240" w:lineRule="atLeast"/>
        <w:ind w:left="0"/>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Çocuk işçi çalıştırılmaz.</w:t>
      </w:r>
    </w:p>
    <w:p w14:paraId="7D328381" w14:textId="77777777" w:rsidR="00C1633B" w:rsidRPr="00E7286E" w:rsidRDefault="00C1633B" w:rsidP="00C1633B">
      <w:pPr>
        <w:numPr>
          <w:ilvl w:val="0"/>
          <w:numId w:val="1"/>
        </w:numPr>
        <w:spacing w:after="0" w:line="240" w:lineRule="atLeast"/>
        <w:ind w:left="0"/>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Tüm paydaşlardan geri bildirim toplanıp değerlendirilir.</w:t>
      </w:r>
    </w:p>
    <w:p w14:paraId="15EBE0AE" w14:textId="77777777" w:rsidR="00C1633B" w:rsidRPr="00E7286E" w:rsidRDefault="00C1633B" w:rsidP="00C1633B">
      <w:pPr>
        <w:numPr>
          <w:ilvl w:val="0"/>
          <w:numId w:val="1"/>
        </w:numPr>
        <w:spacing w:after="0" w:line="240" w:lineRule="atLeast"/>
        <w:ind w:left="0"/>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İş güvenliği tüm çalışma alanlarında öncelik arz eder.</w:t>
      </w:r>
    </w:p>
    <w:p w14:paraId="15172D95" w14:textId="77777777" w:rsidR="00C1633B" w:rsidRPr="00E7286E" w:rsidRDefault="00C1633B" w:rsidP="00C1633B">
      <w:pPr>
        <w:numPr>
          <w:ilvl w:val="0"/>
          <w:numId w:val="1"/>
        </w:numPr>
        <w:spacing w:after="0" w:line="240" w:lineRule="atLeast"/>
        <w:ind w:left="0"/>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Çalışan bütçesinde, eğitime destek vermek amacı ile stajyer kadrolarına yer verilir.</w:t>
      </w:r>
    </w:p>
    <w:p w14:paraId="353C73B6" w14:textId="77777777" w:rsidR="00C1633B" w:rsidRPr="00E7286E" w:rsidRDefault="00C1633B" w:rsidP="00C1633B">
      <w:pPr>
        <w:numPr>
          <w:ilvl w:val="0"/>
          <w:numId w:val="1"/>
        </w:numPr>
        <w:spacing w:after="0" w:line="240" w:lineRule="atLeast"/>
        <w:ind w:left="0"/>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Çalışan motivasyonu ön planda tutularak, bu yönde çalışmalar yapılır.</w:t>
      </w:r>
    </w:p>
    <w:p w14:paraId="6B2FEB00" w14:textId="77777777" w:rsidR="00C1633B" w:rsidRPr="00E7286E" w:rsidRDefault="00C1633B" w:rsidP="00C1633B">
      <w:pPr>
        <w:numPr>
          <w:ilvl w:val="0"/>
          <w:numId w:val="1"/>
        </w:numPr>
        <w:spacing w:after="0" w:line="240" w:lineRule="atLeast"/>
        <w:ind w:left="0"/>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Kültürel mirası korumak için çalışmalar yapılır. Misafir ve personellere kültürel mirasın tanıtımı ve korunması ile ilgili bilgilendirmeler yapılır, STK ile iş birliği içinde çalışarak bölgenin kültürel mirasını koruma faaliyetlerine katılım sağlanır.</w:t>
      </w:r>
    </w:p>
    <w:p w14:paraId="28574FB2" w14:textId="77777777" w:rsidR="00C1633B" w:rsidRPr="00E7286E" w:rsidRDefault="00C1633B" w:rsidP="00C1633B">
      <w:pPr>
        <w:numPr>
          <w:ilvl w:val="0"/>
          <w:numId w:val="1"/>
        </w:numPr>
        <w:spacing w:after="0" w:line="240" w:lineRule="atLeast"/>
        <w:ind w:left="0"/>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Yerel toplumun gelişimi ve kalkınması için Satın alma ve eğitim faaliyetleri ile misafirlerin yerel işletmelere yönlendirilmesi başta olmak üzere destekleyici faaliyetler gerçekleştirilir.</w:t>
      </w:r>
    </w:p>
    <w:p w14:paraId="38991A55" w14:textId="77777777" w:rsidR="00C1633B" w:rsidRPr="00E7286E" w:rsidRDefault="00C1633B" w:rsidP="00C1633B">
      <w:pPr>
        <w:numPr>
          <w:ilvl w:val="0"/>
          <w:numId w:val="1"/>
        </w:numPr>
        <w:spacing w:after="0" w:line="240" w:lineRule="atLeast"/>
        <w:ind w:left="0"/>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Satın alma sürecinde çevresel satın alma politikası izlenir.</w:t>
      </w:r>
    </w:p>
    <w:p w14:paraId="64941155" w14:textId="77777777" w:rsidR="00C1633B" w:rsidRPr="00E7286E" w:rsidRDefault="00C1633B" w:rsidP="00C1633B">
      <w:pPr>
        <w:numPr>
          <w:ilvl w:val="0"/>
          <w:numId w:val="1"/>
        </w:numPr>
        <w:spacing w:after="0" w:line="240" w:lineRule="atLeast"/>
        <w:ind w:left="0"/>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Karbon ayak izini azaltıcı önlemler uygulanır.</w:t>
      </w:r>
    </w:p>
    <w:p w14:paraId="1F69DDA5" w14:textId="77777777" w:rsidR="00C1633B" w:rsidRPr="00E7286E" w:rsidRDefault="00C1633B" w:rsidP="00C1633B">
      <w:pPr>
        <w:numPr>
          <w:ilvl w:val="0"/>
          <w:numId w:val="1"/>
        </w:numPr>
        <w:spacing w:after="0" w:line="240" w:lineRule="atLeast"/>
        <w:ind w:left="0"/>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Sosyal, çevre, kültürel, iş ve insan hakları çerçevesinde oluşturulan işletme politikalarının yerine getirilmesi için hedefler koyulur ve YGG ile yıllık değerlendirmesi yapılır.</w:t>
      </w:r>
    </w:p>
    <w:p w14:paraId="3B68CEC5" w14:textId="373800A1" w:rsidR="00C1633B" w:rsidRPr="00E7286E" w:rsidRDefault="00C1633B" w:rsidP="00C1633B">
      <w:pPr>
        <w:numPr>
          <w:ilvl w:val="0"/>
          <w:numId w:val="1"/>
        </w:numPr>
        <w:spacing w:after="0" w:line="240" w:lineRule="atLeast"/>
        <w:ind w:left="0"/>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Çocuk istismarı başta olmak üzere her türlü istismarın önlenmesi için işletme politikası ile farkındalık artırılır, eğitimler gerçekleştirilir.</w:t>
      </w:r>
    </w:p>
    <w:p w14:paraId="3ED12E83" w14:textId="77777777" w:rsidR="00C1633B" w:rsidRPr="00E7286E" w:rsidRDefault="00C1633B" w:rsidP="00C1633B">
      <w:pPr>
        <w:numPr>
          <w:ilvl w:val="0"/>
          <w:numId w:val="1"/>
        </w:numPr>
        <w:spacing w:after="0" w:line="240" w:lineRule="atLeast"/>
        <w:ind w:left="0"/>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Bina, alt yapı, ekipman yatırımlarında çevreye duyarlı, sürdürülebilir olanlar tercih edilir.</w:t>
      </w:r>
    </w:p>
    <w:p w14:paraId="79F23459" w14:textId="77777777" w:rsidR="00C1633B" w:rsidRPr="00E7286E" w:rsidRDefault="00C1633B" w:rsidP="00C1633B">
      <w:pPr>
        <w:numPr>
          <w:ilvl w:val="0"/>
          <w:numId w:val="1"/>
        </w:numPr>
        <w:spacing w:after="0" w:line="240" w:lineRule="atLeast"/>
        <w:ind w:left="0"/>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Ekosistemin ve biyoçeşitliliğin korunması için endemik bitkilerin korunması ve geliştirilmesi başta olmak üzere STK ile iş birliği içinde çalışmalar yürütülür.</w:t>
      </w:r>
    </w:p>
    <w:p w14:paraId="5BCF3596" w14:textId="77777777" w:rsidR="00C1633B" w:rsidRPr="00E7286E" w:rsidRDefault="00C1633B" w:rsidP="00C1633B">
      <w:pPr>
        <w:pStyle w:val="msobodytextindent"/>
        <w:numPr>
          <w:ilvl w:val="0"/>
          <w:numId w:val="2"/>
        </w:numPr>
        <w:ind w:left="0"/>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Çalışanlarımızın gelişimi için dil eğitimi olanakları sağlanmaktadır.</w:t>
      </w:r>
    </w:p>
    <w:p w14:paraId="3747B40D" w14:textId="77777777" w:rsidR="00C1633B" w:rsidRPr="00E7286E" w:rsidRDefault="00C1633B" w:rsidP="00C1633B">
      <w:pPr>
        <w:pStyle w:val="msobodytextindent"/>
        <w:numPr>
          <w:ilvl w:val="0"/>
          <w:numId w:val="2"/>
        </w:numPr>
        <w:ind w:left="0"/>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Tüm kaynaklardan gelen misafir şikayetlerini takip eder, çözer ve kayıt altına alırız, aynı şekilde çalışanlarımızdan gelen talep ve şikayetleri de gözetiriz.</w:t>
      </w:r>
    </w:p>
    <w:p w14:paraId="54D33A87" w14:textId="77777777" w:rsidR="00C1633B" w:rsidRPr="00E7286E" w:rsidRDefault="00C1633B" w:rsidP="00C1633B">
      <w:pPr>
        <w:pStyle w:val="msobodytextindent"/>
        <w:numPr>
          <w:ilvl w:val="0"/>
          <w:numId w:val="2"/>
        </w:numPr>
        <w:spacing w:line="240" w:lineRule="atLeast"/>
        <w:ind w:left="0"/>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Dış paydaşlarımızın bizi değerlendirmesi ve bu konuda geri bildirimlerin toplanması için çalışmalar yürütürüz.</w:t>
      </w:r>
    </w:p>
    <w:p w14:paraId="1B2398F6" w14:textId="77777777" w:rsidR="00C1633B" w:rsidRPr="00E7286E" w:rsidRDefault="00C1633B" w:rsidP="00C1633B">
      <w:pPr>
        <w:pStyle w:val="msobodytextindent"/>
        <w:spacing w:line="240" w:lineRule="atLeast"/>
        <w:ind w:left="0" w:firstLine="0"/>
        <w:rPr>
          <w:rFonts w:ascii="Verdana" w:hAnsi="Verdana" w:cs="Calibri"/>
          <w:color w:val="000000" w:themeColor="text1"/>
          <w:sz w:val="20"/>
          <w:szCs w:val="20"/>
          <w:lang w:val="tr-TR"/>
        </w:rPr>
      </w:pPr>
    </w:p>
    <w:p w14:paraId="30850165" w14:textId="7F75F0D3" w:rsidR="00C1633B" w:rsidRPr="00E7286E" w:rsidRDefault="00C1633B" w:rsidP="00C1633B">
      <w:pPr>
        <w:spacing w:line="240" w:lineRule="atLeast"/>
        <w:rPr>
          <w:rFonts w:ascii="Verdana" w:hAnsi="Verdana" w:cs="Calibri"/>
          <w:color w:val="000000" w:themeColor="text1"/>
          <w:sz w:val="20"/>
          <w:szCs w:val="20"/>
          <w:lang w:val="tr-TR"/>
        </w:rPr>
      </w:pPr>
      <w:r w:rsidRPr="00E7286E">
        <w:rPr>
          <w:rFonts w:ascii="Verdana" w:hAnsi="Verdana" w:cs="Calibri"/>
          <w:b/>
          <w:bCs/>
          <w:color w:val="000000" w:themeColor="text1"/>
          <w:sz w:val="20"/>
          <w:szCs w:val="20"/>
          <w:lang w:val="tr-TR"/>
        </w:rPr>
        <w:t xml:space="preserve">4.2.Sürüdürülebilirlik Faaliyetlerinin Planlanması                                                      </w:t>
      </w:r>
      <w:r w:rsidRPr="00E7286E">
        <w:rPr>
          <w:rFonts w:ascii="Verdana" w:hAnsi="Verdana" w:cs="Calibri"/>
          <w:color w:val="000000" w:themeColor="text1"/>
          <w:sz w:val="20"/>
          <w:szCs w:val="20"/>
          <w:lang w:val="tr-TR"/>
        </w:rPr>
        <w:t>Sürdürülebilirlik faaliyetlerinin takibi için Sürdürülebilirlik Ekip Lideri bulundurulur.</w:t>
      </w:r>
    </w:p>
    <w:p w14:paraId="11B2E0B9" w14:textId="19D10B78" w:rsidR="00C1633B" w:rsidRPr="00E7286E" w:rsidRDefault="00C1633B" w:rsidP="00C1633B">
      <w:pPr>
        <w:pStyle w:val="KonuBal"/>
        <w:jc w:val="both"/>
        <w:rPr>
          <w:lang w:val="tr-TR"/>
        </w:rPr>
      </w:pPr>
      <w:r w:rsidRPr="00E7286E">
        <w:rPr>
          <w:rFonts w:ascii="Verdana" w:hAnsi="Verdana" w:cs="Calibri"/>
          <w:b/>
          <w:bCs/>
          <w:color w:val="000000" w:themeColor="text1"/>
          <w:sz w:val="20"/>
          <w:szCs w:val="20"/>
          <w:lang w:val="tr-TR"/>
        </w:rPr>
        <w:lastRenderedPageBreak/>
        <w:t>A2 YASAL UYUM</w:t>
      </w:r>
    </w:p>
    <w:p w14:paraId="1663D228" w14:textId="2FF5CCF3" w:rsidR="00C1633B" w:rsidRPr="00E7286E" w:rsidRDefault="00C1633B" w:rsidP="00C1633B">
      <w:pPr>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 xml:space="preserve">Otelimiz, yürürlükteki yasa, mevzuat ve uluslararası sözleşmelere uymayı taahhüt eder, </w:t>
      </w:r>
      <w:r w:rsidRPr="002C1024">
        <w:rPr>
          <w:rFonts w:ascii="Verdana" w:hAnsi="Verdana" w:cs="Calibri"/>
          <w:color w:val="000000" w:themeColor="text1"/>
          <w:sz w:val="20"/>
          <w:szCs w:val="20"/>
          <w:lang w:val="tr-TR"/>
        </w:rPr>
        <w:t>bunların güncel bir listesini bulundurur ve</w:t>
      </w:r>
      <w:r w:rsidRPr="00E7286E">
        <w:rPr>
          <w:rFonts w:ascii="Verdana" w:hAnsi="Verdana" w:cs="Calibri"/>
          <w:color w:val="000000" w:themeColor="text1"/>
          <w:sz w:val="20"/>
          <w:szCs w:val="20"/>
          <w:lang w:val="tr-TR"/>
        </w:rPr>
        <w:t xml:space="preserve"> bunlarla ilgili personelini düzenli olarak bilgilendirir, personele gerekli eğitimleri sağlar. </w:t>
      </w:r>
    </w:p>
    <w:p w14:paraId="0E81FDCF" w14:textId="77777777" w:rsidR="00C1633B" w:rsidRPr="00E7286E" w:rsidRDefault="00C1633B" w:rsidP="00C1633B">
      <w:pPr>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Sorulması veya ibraz edilmesinin istenmesi halinde otelimiz gerekli tüm izin, sertifika ve belgeleri ilgili kişi ve kurumlara ibraz eder.</w:t>
      </w:r>
    </w:p>
    <w:p w14:paraId="2BF2A74C" w14:textId="3C60F703" w:rsidR="00C1633B" w:rsidRPr="00E7286E" w:rsidRDefault="00C1633B" w:rsidP="00C1633B">
      <w:pPr>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 xml:space="preserve">Bu belgeler, Turizm İşletme Belgesi, İşyeri Açma ve Çalışma Ruhsatı, son aya ait personel sigorta bildirgesi, vergi levhası, acil durum eylem planı, personel eğitimleri ve sertifikaları, belediyeden alınan kanalizasyon bağlantı belgesi, </w:t>
      </w:r>
      <w:r w:rsidR="00AF7263">
        <w:rPr>
          <w:rFonts w:ascii="Verdana" w:hAnsi="Verdana" w:cs="Calibri"/>
          <w:color w:val="000000" w:themeColor="text1"/>
          <w:sz w:val="20"/>
          <w:szCs w:val="20"/>
          <w:lang w:val="tr-TR"/>
        </w:rPr>
        <w:t>EKB Belgesi</w:t>
      </w:r>
      <w:r w:rsidRPr="00E7286E">
        <w:rPr>
          <w:rFonts w:ascii="Verdana" w:hAnsi="Verdana" w:cs="Calibri"/>
          <w:color w:val="000000" w:themeColor="text1"/>
          <w:sz w:val="20"/>
          <w:szCs w:val="20"/>
          <w:lang w:val="tr-TR"/>
        </w:rPr>
        <w:t xml:space="preserve"> ve kontrol belgeleri,</w:t>
      </w:r>
      <w:r w:rsidR="00AF7263">
        <w:rPr>
          <w:rFonts w:ascii="Verdana" w:hAnsi="Verdana" w:cs="Calibri"/>
          <w:color w:val="000000" w:themeColor="text1"/>
          <w:sz w:val="20"/>
          <w:szCs w:val="20"/>
          <w:lang w:val="tr-TR"/>
        </w:rPr>
        <w:t xml:space="preserve"> </w:t>
      </w:r>
      <w:proofErr w:type="spellStart"/>
      <w:r w:rsidR="00AF7263" w:rsidRPr="00AF7263">
        <w:rPr>
          <w:rFonts w:ascii="Verdana" w:hAnsi="Verdana" w:cs="Calibri"/>
          <w:color w:val="000000" w:themeColor="text1"/>
          <w:sz w:val="20"/>
          <w:szCs w:val="20"/>
          <w:lang w:val="tr-TR"/>
        </w:rPr>
        <w:t>Legionella</w:t>
      </w:r>
      <w:proofErr w:type="spellEnd"/>
      <w:r w:rsidR="00AF7263" w:rsidRPr="00AF7263">
        <w:rPr>
          <w:rFonts w:ascii="Verdana" w:hAnsi="Verdana" w:cs="Calibri"/>
          <w:color w:val="000000" w:themeColor="text1"/>
          <w:sz w:val="20"/>
          <w:szCs w:val="20"/>
          <w:lang w:val="tr-TR"/>
        </w:rPr>
        <w:t xml:space="preserve"> analizi</w:t>
      </w:r>
      <w:r w:rsidR="00AF7263" w:rsidRPr="004A5CB7">
        <w:rPr>
          <w:rFonts w:ascii="Times New Roman" w:hAnsi="Times New Roman" w:cs="Times New Roman"/>
          <w:sz w:val="20"/>
          <w:szCs w:val="20"/>
          <w:lang w:val="tr-TR"/>
        </w:rPr>
        <w:t xml:space="preserve"> (</w:t>
      </w:r>
      <w:r w:rsidRPr="00E7286E">
        <w:rPr>
          <w:rFonts w:ascii="Verdana" w:hAnsi="Verdana" w:cs="Calibri"/>
          <w:color w:val="000000" w:themeColor="text1"/>
          <w:sz w:val="20"/>
          <w:szCs w:val="20"/>
          <w:lang w:val="tr-TR"/>
        </w:rPr>
        <w:t>termal su kullanım izni, haşere ile mücadele yapıldığına ilişkin belgeler ve diğer gerekli belgelerdir.</w:t>
      </w:r>
    </w:p>
    <w:p w14:paraId="5DD37CD4" w14:textId="77777777" w:rsidR="00C1633B" w:rsidRPr="00E7286E" w:rsidRDefault="00C1633B" w:rsidP="00C1633B">
      <w:pPr>
        <w:pStyle w:val="ListeParagraf"/>
        <w:suppressAutoHyphens/>
        <w:spacing w:after="0" w:line="240" w:lineRule="auto"/>
        <w:ind w:left="0"/>
        <w:jc w:val="both"/>
        <w:rPr>
          <w:rFonts w:ascii="Verdana" w:hAnsi="Verdana" w:cs="Calibri"/>
          <w:b/>
          <w:bCs/>
          <w:color w:val="000000" w:themeColor="text1"/>
          <w:sz w:val="20"/>
          <w:szCs w:val="20"/>
          <w:lang w:val="tr-TR"/>
        </w:rPr>
      </w:pPr>
      <w:r w:rsidRPr="00E7286E">
        <w:rPr>
          <w:rFonts w:ascii="Verdana" w:hAnsi="Verdana" w:cs="Calibri"/>
          <w:b/>
          <w:bCs/>
          <w:color w:val="000000" w:themeColor="text1"/>
          <w:sz w:val="20"/>
          <w:szCs w:val="20"/>
          <w:lang w:val="tr-TR"/>
        </w:rPr>
        <w:t>Fikri mülkiyet hakları;</w:t>
      </w:r>
    </w:p>
    <w:p w14:paraId="4626F78D" w14:textId="77777777" w:rsidR="00C1633B" w:rsidRPr="00E7286E" w:rsidRDefault="00C1633B" w:rsidP="00C1633B">
      <w:pPr>
        <w:pStyle w:val="ListeParagraf"/>
        <w:suppressAutoHyphens/>
        <w:spacing w:after="0" w:line="240" w:lineRule="auto"/>
        <w:ind w:left="0"/>
        <w:jc w:val="both"/>
        <w:rPr>
          <w:rFonts w:ascii="Verdana" w:hAnsi="Verdana" w:cs="Calibri"/>
          <w:b/>
          <w:bCs/>
          <w:color w:val="000000" w:themeColor="text1"/>
          <w:sz w:val="20"/>
          <w:szCs w:val="20"/>
          <w:lang w:val="tr-TR"/>
        </w:rPr>
      </w:pPr>
    </w:p>
    <w:p w14:paraId="6E29E5CD" w14:textId="77777777" w:rsidR="00C1633B" w:rsidRPr="00E7286E" w:rsidRDefault="00C1633B" w:rsidP="00C1633B">
      <w:pPr>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Fikri mülkiyet hakları ve yazılım ürünlerinin kullanımı üzerindeki yasal, düzenleyici ve anlaşmalardan doğan şartlara uyum sağlanmaktadır.</w:t>
      </w:r>
    </w:p>
    <w:p w14:paraId="5861E541" w14:textId="601DF58C" w:rsidR="00C1633B" w:rsidRDefault="00C1633B" w:rsidP="00C1633B">
      <w:pPr>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Yapılan anlaşmalar ile doğan fikri mülkiyetlerin korunacağı kayda alınmaktadır.</w:t>
      </w:r>
      <w:r w:rsidR="00AF7263">
        <w:rPr>
          <w:rFonts w:ascii="Verdana" w:hAnsi="Verdana" w:cs="Calibri"/>
          <w:color w:val="000000" w:themeColor="text1"/>
          <w:sz w:val="20"/>
          <w:szCs w:val="20"/>
          <w:lang w:val="tr-TR"/>
        </w:rPr>
        <w:t xml:space="preserve"> Otelimizde fikri mülkiyet hakları gözetilir. Müzik Lisans belgesinin her yıl yenilemesi yapılır.</w:t>
      </w:r>
    </w:p>
    <w:p w14:paraId="6A627105" w14:textId="77777777" w:rsidR="00CF73B2" w:rsidRDefault="00CF73B2" w:rsidP="00C1633B">
      <w:pPr>
        <w:pStyle w:val="KonuBal"/>
        <w:jc w:val="both"/>
        <w:rPr>
          <w:rFonts w:ascii="Verdana" w:hAnsi="Verdana" w:cs="Calibri"/>
          <w:b/>
          <w:bCs/>
          <w:color w:val="000000" w:themeColor="text1"/>
          <w:sz w:val="20"/>
          <w:szCs w:val="20"/>
          <w:lang w:val="tr-TR"/>
        </w:rPr>
      </w:pPr>
    </w:p>
    <w:p w14:paraId="500773D5" w14:textId="766A62EF" w:rsidR="00C1633B" w:rsidRPr="00E7286E" w:rsidRDefault="00C1633B" w:rsidP="00C1633B">
      <w:pPr>
        <w:pStyle w:val="KonuBal"/>
        <w:jc w:val="both"/>
        <w:rPr>
          <w:rFonts w:ascii="Verdana" w:hAnsi="Verdana" w:cs="Calibri"/>
          <w:b/>
          <w:bCs/>
          <w:color w:val="000000" w:themeColor="text1"/>
          <w:sz w:val="20"/>
          <w:szCs w:val="20"/>
          <w:lang w:val="tr-TR"/>
        </w:rPr>
      </w:pPr>
      <w:r w:rsidRPr="00E7286E">
        <w:rPr>
          <w:rFonts w:ascii="Verdana" w:hAnsi="Verdana" w:cs="Calibri"/>
          <w:b/>
          <w:bCs/>
          <w:color w:val="000000" w:themeColor="text1"/>
          <w:sz w:val="20"/>
          <w:szCs w:val="20"/>
          <w:lang w:val="tr-TR"/>
        </w:rPr>
        <w:t>A3 RAPORLAMA İLETİŞİM</w:t>
      </w:r>
    </w:p>
    <w:p w14:paraId="48F38579" w14:textId="77777777" w:rsidR="00C1633B" w:rsidRPr="00E7286E" w:rsidRDefault="00C1633B" w:rsidP="00C1633B">
      <w:pPr>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Otelimiz, tanıtımda tüm kesimlere doğru bilgi verir. Tanıtımda her zaman gerçek görsel materyal kullanır. İnternet sitesinde, sosyal medya hesaplarında ve diğer basılı ve yazılı tanıtım kanallarında ve pazarlama iletişiminde otelimiz, ürün ve hizmetleri açısından şeffaf ve gerçekçi bir yapıya sahiptir.</w:t>
      </w:r>
    </w:p>
    <w:p w14:paraId="41545DA8" w14:textId="77777777" w:rsidR="00C1633B" w:rsidRPr="00E7286E" w:rsidRDefault="00C1633B" w:rsidP="00C1633B">
      <w:pPr>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Otelimiz aynı zamanda politika ve sürdürülebilirlik ile ilgili yaptıklarını, eylem ve işlemlerini de çalışanları ve müşterileri ile açık ve şeffaf şeklide paylaşmaktadır. Bunu yapmak için otelimizin internet sitesi kullanılmaktadır. İnternet sitemizde sürdürülebilirlik performansı hakkında periyodik raporlar yayımlanmaktadır. Bu raporlar konusuna uygun periyotlarda düzenlenir.</w:t>
      </w:r>
    </w:p>
    <w:p w14:paraId="5C99C2AE" w14:textId="77777777" w:rsidR="00C1633B" w:rsidRPr="00E7286E" w:rsidRDefault="00C1633B" w:rsidP="00C1633B">
      <w:pPr>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Otelimizde sürdürülebilirlik performansımız, politikalarımız ve uygulamalarımız ile ilgili olarak müşterilerimizden, kamu kurumlarından, belediyelerden, çalışanlardan, çevre halkından ve diğer ilgili tüm kişi ve kurumlardan geri bildirim almayı hedefleyen bir sistem mevcuttur. Bu sistem aracılığıyla hem personelimizin hem de müşterilerimizin geri bildirimlerini alırız.</w:t>
      </w:r>
    </w:p>
    <w:p w14:paraId="11CE8673" w14:textId="77777777" w:rsidR="00C1633B" w:rsidRPr="00E7286E" w:rsidRDefault="00C1633B" w:rsidP="00C1633B">
      <w:pPr>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Sistemimiz müşterilerimizin ve personelimizin hızlı, basit ve etkili şekilde geri bildirim yapabilmesini sağlayacak ve teşvik edecek şekilde düzenlenmiştir.</w:t>
      </w:r>
    </w:p>
    <w:p w14:paraId="3B089935" w14:textId="781CDC19" w:rsidR="00C1633B" w:rsidRDefault="00C1633B" w:rsidP="00C1633B">
      <w:pPr>
        <w:pStyle w:val="KonuBal"/>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Bu sistem, misafirler için anket uygulamaları, sosyal medya hesaplarının düzenli takibi, çalışanlar için e-posta, mesajlaşma servisleri ve diğer iletişim kanalları, diğer tüm paydaşlar için ise e-posta ile iletişim ve bunların düzenli takibini içerir</w:t>
      </w:r>
      <w:r w:rsidR="00370AE1">
        <w:rPr>
          <w:rFonts w:ascii="Verdana" w:hAnsi="Verdana" w:cs="Calibri"/>
          <w:color w:val="000000" w:themeColor="text1"/>
          <w:sz w:val="20"/>
          <w:szCs w:val="20"/>
          <w:lang w:val="tr-TR"/>
        </w:rPr>
        <w:t>.</w:t>
      </w:r>
    </w:p>
    <w:p w14:paraId="53EA5F45" w14:textId="77777777" w:rsidR="00C1633B" w:rsidRPr="00E7286E" w:rsidRDefault="00C1633B" w:rsidP="00C1633B">
      <w:pPr>
        <w:pStyle w:val="KonuBal"/>
        <w:jc w:val="both"/>
        <w:rPr>
          <w:rFonts w:ascii="Verdana" w:hAnsi="Verdana" w:cs="Calibri"/>
          <w:color w:val="000000" w:themeColor="text1"/>
          <w:sz w:val="20"/>
          <w:szCs w:val="20"/>
          <w:lang w:val="tr-TR"/>
        </w:rPr>
      </w:pPr>
    </w:p>
    <w:p w14:paraId="43217D2E" w14:textId="77777777" w:rsidR="000A01D6" w:rsidRPr="00E7286E" w:rsidRDefault="000A01D6" w:rsidP="000A01D6">
      <w:pPr>
        <w:pStyle w:val="KonuBal"/>
        <w:jc w:val="both"/>
        <w:rPr>
          <w:rFonts w:ascii="Verdana" w:hAnsi="Verdana" w:cs="Calibri"/>
          <w:b/>
          <w:bCs/>
          <w:color w:val="000000" w:themeColor="text1"/>
          <w:sz w:val="20"/>
          <w:szCs w:val="20"/>
          <w:lang w:val="tr-TR"/>
        </w:rPr>
      </w:pPr>
      <w:r w:rsidRPr="00E7286E">
        <w:rPr>
          <w:rFonts w:ascii="Verdana" w:hAnsi="Verdana" w:cs="Calibri"/>
          <w:b/>
          <w:bCs/>
          <w:color w:val="000000" w:themeColor="text1"/>
          <w:sz w:val="20"/>
          <w:szCs w:val="20"/>
          <w:lang w:val="tr-TR"/>
        </w:rPr>
        <w:t>A4 PERSONEL KATILIM</w:t>
      </w:r>
    </w:p>
    <w:p w14:paraId="1AE241E6" w14:textId="2E6D668A" w:rsidR="000A01D6" w:rsidRPr="00E7286E" w:rsidRDefault="000A01D6" w:rsidP="000A01D6">
      <w:pPr>
        <w:jc w:val="both"/>
        <w:rPr>
          <w:rFonts w:ascii="Verdana" w:hAnsi="Verdana" w:cs="Calibri"/>
          <w:sz w:val="20"/>
          <w:szCs w:val="20"/>
          <w:lang w:val="tr-TR"/>
        </w:rPr>
      </w:pPr>
      <w:r w:rsidRPr="00E7286E">
        <w:rPr>
          <w:rFonts w:ascii="Verdana" w:hAnsi="Verdana" w:cs="Calibri"/>
          <w:sz w:val="20"/>
          <w:szCs w:val="20"/>
          <w:lang w:val="tr-TR"/>
        </w:rPr>
        <w:t>Otelimizin yönetim sisteminin en önemli unsuru çalışanlarımızdır.</w:t>
      </w:r>
    </w:p>
    <w:p w14:paraId="7506C5DB" w14:textId="77777777" w:rsidR="000A01D6" w:rsidRPr="00E7286E" w:rsidRDefault="000A01D6" w:rsidP="000A01D6">
      <w:pPr>
        <w:jc w:val="both"/>
        <w:rPr>
          <w:rFonts w:ascii="Verdana" w:hAnsi="Verdana" w:cs="Calibri"/>
          <w:sz w:val="20"/>
          <w:szCs w:val="20"/>
          <w:lang w:val="tr-TR"/>
        </w:rPr>
      </w:pPr>
      <w:r w:rsidRPr="00E7286E">
        <w:rPr>
          <w:rFonts w:ascii="Verdana" w:hAnsi="Verdana" w:cs="Calibri"/>
          <w:sz w:val="20"/>
          <w:szCs w:val="20"/>
          <w:lang w:val="tr-TR"/>
        </w:rPr>
        <w:t>Çalışanlarımız yönetim sistemimizde ve sürdürülebilirlikle ilgili politika ve uygulamalarımızda neler yapmaları gerektiğini bilmektedirler. Çalışanlarımızın yapmaları gerekenler yazılı olarak tanımlanmış, kendilerine iletilmiş ve gerekli eğitim ve yönlendirmeler düzenli olarak yapılmaktadır. Bu konudaki eğitimler kayıt altına alınır.</w:t>
      </w:r>
    </w:p>
    <w:p w14:paraId="1FE15055" w14:textId="77777777" w:rsidR="000A01D6" w:rsidRPr="00E7286E" w:rsidRDefault="000A01D6" w:rsidP="000A01D6">
      <w:pPr>
        <w:jc w:val="both"/>
        <w:rPr>
          <w:rFonts w:ascii="Verdana" w:hAnsi="Verdana" w:cs="Calibri"/>
          <w:sz w:val="20"/>
          <w:szCs w:val="20"/>
          <w:lang w:val="tr-TR"/>
        </w:rPr>
      </w:pPr>
      <w:r w:rsidRPr="00E7286E">
        <w:rPr>
          <w:rFonts w:ascii="Verdana" w:hAnsi="Verdana" w:cs="Calibri"/>
          <w:sz w:val="20"/>
          <w:szCs w:val="20"/>
          <w:lang w:val="tr-TR"/>
        </w:rPr>
        <w:lastRenderedPageBreak/>
        <w:t>Çalışanlarımız yönetim sistemimizin ve sürdürülebilirlik performansımızın geliştirilmesi ve sürekli iyileştirilmesinde aktif rol alırlar. Çalışanlarımızdan gelen geri bildirimler doğrultusunda sistemimizi gözden geçiririz ve iyileştiririz.</w:t>
      </w:r>
    </w:p>
    <w:p w14:paraId="21D38467" w14:textId="77777777" w:rsidR="000A01D6" w:rsidRPr="00E7286E" w:rsidRDefault="000A01D6" w:rsidP="000A01D6">
      <w:pPr>
        <w:jc w:val="both"/>
        <w:rPr>
          <w:rFonts w:ascii="Verdana" w:hAnsi="Verdana" w:cs="Calibri"/>
          <w:sz w:val="20"/>
          <w:szCs w:val="20"/>
          <w:lang w:val="tr-TR"/>
        </w:rPr>
      </w:pPr>
      <w:r w:rsidRPr="00E7286E">
        <w:rPr>
          <w:rFonts w:ascii="Verdana" w:hAnsi="Verdana" w:cs="Calibri"/>
          <w:sz w:val="20"/>
          <w:szCs w:val="20"/>
          <w:lang w:val="tr-TR"/>
        </w:rPr>
        <w:t>Sürdürülebilirlik politikalarımız ve yönetim sistemimiz doğrultusunda oryantasyon eğitimleri dahil; çalışanlara sürdürülebilirlikle ilgili ve çalışma alanlarına ilişkin periyodik eğitim programları, işbaşı eğitimleri, yasal mevzuat gereği alınması gereken eğitimler ve rehberlik destekleri verilir. İş Sağlığı ve Güvenliği eğitimleri, Mutfak/servis/masaj vb. personel için hijyen eğitimleri, su ve enerji tasarrufu, kimyasal madde kullanım kuralları, yangından korunma, ilk yardım, vb. konularında yıllık eğitim planları uygulamaktayız.</w:t>
      </w:r>
    </w:p>
    <w:p w14:paraId="4A8B2DBF" w14:textId="77777777" w:rsidR="000A01D6" w:rsidRPr="00E7286E" w:rsidRDefault="000A01D6" w:rsidP="000A01D6">
      <w:pPr>
        <w:jc w:val="both"/>
        <w:rPr>
          <w:rFonts w:ascii="Verdana" w:hAnsi="Verdana" w:cs="Calibri"/>
          <w:sz w:val="20"/>
          <w:szCs w:val="20"/>
          <w:lang w:val="tr-TR"/>
        </w:rPr>
      </w:pPr>
      <w:r w:rsidRPr="00E7286E">
        <w:rPr>
          <w:rFonts w:ascii="Verdana" w:hAnsi="Verdana" w:cs="Calibri"/>
          <w:sz w:val="20"/>
          <w:szCs w:val="20"/>
          <w:lang w:val="tr-TR"/>
        </w:rPr>
        <w:t>Çalışanlarımız tüm eğitim materyallerimize ücretsiz ve açık bir şekilde erişebilmektedir.</w:t>
      </w:r>
    </w:p>
    <w:p w14:paraId="5866D96B" w14:textId="77777777" w:rsidR="000A01D6" w:rsidRPr="00E7286E" w:rsidRDefault="000A01D6" w:rsidP="000A01D6">
      <w:pPr>
        <w:jc w:val="both"/>
        <w:rPr>
          <w:rFonts w:ascii="Verdana" w:hAnsi="Verdana" w:cs="Calibri"/>
          <w:sz w:val="20"/>
          <w:szCs w:val="20"/>
          <w:lang w:val="tr-TR"/>
        </w:rPr>
      </w:pPr>
      <w:r w:rsidRPr="00E7286E">
        <w:rPr>
          <w:rFonts w:ascii="Verdana" w:hAnsi="Verdana" w:cs="Calibri"/>
          <w:sz w:val="20"/>
          <w:szCs w:val="20"/>
          <w:lang w:val="tr-TR"/>
        </w:rPr>
        <w:t>Otelimiz 4857 sayılı İş Kanunu’nun ilgili hükümlerine uymayı taahhüt etmektedir ve çalışana en az asgari ücret vermektedir. Ayrıca 5510 Sayılı Sosyal Sigortalar ve Genel Sağlık Sigortası kanununa ve 6331 Sayılı İş Sağlığı ve Güvenliği Kanununa uyumu da otelimiz taahhüt eder.</w:t>
      </w:r>
    </w:p>
    <w:p w14:paraId="7CAFC053" w14:textId="77777777" w:rsidR="000A01D6" w:rsidRPr="00E7286E" w:rsidRDefault="000A01D6" w:rsidP="000A01D6">
      <w:pPr>
        <w:jc w:val="both"/>
        <w:rPr>
          <w:rFonts w:ascii="Verdana" w:hAnsi="Verdana" w:cs="Calibri"/>
          <w:sz w:val="20"/>
          <w:szCs w:val="20"/>
          <w:lang w:val="tr-TR"/>
        </w:rPr>
      </w:pPr>
      <w:r w:rsidRPr="00E7286E">
        <w:rPr>
          <w:rFonts w:ascii="Verdana" w:hAnsi="Verdana" w:cs="Calibri"/>
          <w:sz w:val="20"/>
          <w:szCs w:val="20"/>
          <w:lang w:val="tr-TR"/>
        </w:rPr>
        <w:t>Otelimiz, sürdürülebilirlik faaliyetlerini yönetmek için bir “Sürdürülebilirlik Ekibi” oluşturmuştur.</w:t>
      </w:r>
    </w:p>
    <w:p w14:paraId="20D378DB" w14:textId="233B8EC2" w:rsidR="00C1633B" w:rsidRPr="00E7286E" w:rsidRDefault="000A01D6" w:rsidP="00AF3DE4">
      <w:pPr>
        <w:jc w:val="both"/>
        <w:rPr>
          <w:rFonts w:ascii="Verdana" w:hAnsi="Verdana" w:cs="Calibri"/>
          <w:sz w:val="20"/>
          <w:szCs w:val="20"/>
          <w:lang w:val="tr-TR"/>
        </w:rPr>
      </w:pPr>
      <w:r w:rsidRPr="00E7286E">
        <w:rPr>
          <w:rFonts w:ascii="Verdana" w:hAnsi="Verdana" w:cs="Calibri"/>
          <w:sz w:val="20"/>
          <w:szCs w:val="20"/>
          <w:lang w:val="tr-TR"/>
        </w:rPr>
        <w:t>Yıl sonunda performans-eğitim katılım verilerine bakarak bir sonrak</w:t>
      </w:r>
      <w:r w:rsidR="005C53FA" w:rsidRPr="00E7286E">
        <w:rPr>
          <w:rFonts w:ascii="Verdana" w:hAnsi="Verdana" w:cs="Calibri"/>
          <w:sz w:val="20"/>
          <w:szCs w:val="20"/>
          <w:lang w:val="tr-TR"/>
        </w:rPr>
        <w:t xml:space="preserve">i </w:t>
      </w:r>
      <w:r w:rsidRPr="00E7286E">
        <w:rPr>
          <w:rFonts w:ascii="Verdana" w:hAnsi="Verdana" w:cs="Calibri"/>
          <w:sz w:val="20"/>
          <w:szCs w:val="20"/>
          <w:lang w:val="tr-TR"/>
        </w:rPr>
        <w:t xml:space="preserve">yılın hedefleri </w:t>
      </w:r>
      <w:r w:rsidR="00AF3DE4" w:rsidRPr="00E7286E">
        <w:rPr>
          <w:rFonts w:ascii="Verdana" w:hAnsi="Verdana" w:cs="Calibri"/>
          <w:sz w:val="20"/>
          <w:szCs w:val="20"/>
          <w:lang w:val="tr-TR"/>
        </w:rPr>
        <w:t>belirlenir.</w:t>
      </w:r>
    </w:p>
    <w:p w14:paraId="010881AC" w14:textId="77777777" w:rsidR="00E815BD" w:rsidRPr="00E7286E" w:rsidRDefault="00E815BD" w:rsidP="00E815BD">
      <w:pPr>
        <w:pStyle w:val="KonuBal"/>
        <w:jc w:val="both"/>
        <w:rPr>
          <w:rFonts w:ascii="Verdana" w:hAnsi="Verdana" w:cs="Calibri"/>
          <w:b/>
          <w:bCs/>
          <w:color w:val="000000" w:themeColor="text1"/>
          <w:sz w:val="20"/>
          <w:szCs w:val="20"/>
          <w:lang w:val="tr-TR"/>
        </w:rPr>
      </w:pPr>
      <w:r w:rsidRPr="00E7286E">
        <w:rPr>
          <w:rFonts w:ascii="Verdana" w:hAnsi="Verdana" w:cs="Calibri"/>
          <w:b/>
          <w:bCs/>
          <w:color w:val="000000" w:themeColor="text1"/>
          <w:sz w:val="20"/>
          <w:szCs w:val="20"/>
          <w:lang w:val="tr-TR"/>
        </w:rPr>
        <w:t>A5 MÜŞTERİ DENEYİMİ</w:t>
      </w:r>
    </w:p>
    <w:p w14:paraId="3E635FBA" w14:textId="4538D06F" w:rsidR="00E815BD" w:rsidRPr="00E7286E" w:rsidRDefault="00E815BD" w:rsidP="00E815BD">
      <w:pPr>
        <w:jc w:val="both"/>
        <w:rPr>
          <w:rFonts w:ascii="Verdana" w:hAnsi="Verdana" w:cs="Calibri"/>
          <w:sz w:val="20"/>
          <w:szCs w:val="20"/>
          <w:lang w:val="tr-TR"/>
        </w:rPr>
      </w:pPr>
      <w:r w:rsidRPr="00E7286E">
        <w:rPr>
          <w:rFonts w:ascii="Verdana" w:hAnsi="Verdana" w:cs="Calibri"/>
          <w:b/>
          <w:bCs/>
          <w:sz w:val="20"/>
          <w:szCs w:val="20"/>
          <w:lang w:val="tr-TR"/>
        </w:rPr>
        <w:t>Müşteri deneyimi:</w:t>
      </w:r>
      <w:r w:rsidRPr="00E7286E">
        <w:rPr>
          <w:rFonts w:ascii="Verdana" w:hAnsi="Verdana" w:cs="Calibri"/>
          <w:sz w:val="20"/>
          <w:szCs w:val="20"/>
          <w:lang w:val="tr-TR"/>
        </w:rPr>
        <w:t xml:space="preserve"> Tesisimizde müşteri memnuniyetine önem verilir. Müşterilerin memnuniyetini düzenli ve sistemli şekilde izleriz. Müşteri memnuniyeti, sürdürülebilirlik ile ilgili gelen geri bildirimleri içerir. Müşteri deneyiminin izlenmesine yönelik bu süreç, çevre, kültür, sosyal ve ekonomik katkılar gibi sürdürülebilirlik unsurlarını da içerir. Alınan sonuçların analizi yapılır. Olumsuz geri bildirim ve buna verilen yanıtlar kaydedilir ve gerekli önlemler alınır. </w:t>
      </w:r>
      <w:r w:rsidR="00330389" w:rsidRPr="00E7286E">
        <w:rPr>
          <w:rFonts w:ascii="Verdana" w:hAnsi="Verdana" w:cs="Calibri"/>
          <w:sz w:val="20"/>
          <w:szCs w:val="20"/>
          <w:lang w:val="tr-TR"/>
        </w:rPr>
        <w:t>Düzeltici ve Önleyici Faaliyetler Prosedürünü uygularız.</w:t>
      </w:r>
    </w:p>
    <w:p w14:paraId="2D1D5BDA" w14:textId="0F4D3C70" w:rsidR="00E815BD" w:rsidRPr="00E7286E" w:rsidRDefault="00E815BD" w:rsidP="00E815BD">
      <w:pPr>
        <w:jc w:val="both"/>
        <w:rPr>
          <w:rFonts w:ascii="Verdana" w:hAnsi="Verdana" w:cs="Calibri"/>
          <w:sz w:val="20"/>
          <w:szCs w:val="20"/>
          <w:lang w:val="tr-TR"/>
        </w:rPr>
      </w:pPr>
      <w:r w:rsidRPr="00E7286E">
        <w:rPr>
          <w:rFonts w:ascii="Verdana" w:hAnsi="Verdana" w:cs="Calibri"/>
          <w:b/>
          <w:bCs/>
          <w:sz w:val="20"/>
          <w:szCs w:val="20"/>
          <w:lang w:val="tr-TR"/>
        </w:rPr>
        <w:t>HEDEF;</w:t>
      </w:r>
      <w:r w:rsidRPr="00E7286E">
        <w:rPr>
          <w:rFonts w:ascii="Verdana" w:hAnsi="Verdana" w:cs="Calibri"/>
          <w:sz w:val="20"/>
          <w:szCs w:val="20"/>
          <w:lang w:val="tr-TR"/>
        </w:rPr>
        <w:t xml:space="preserve"> Müşteri </w:t>
      </w:r>
      <w:proofErr w:type="gramStart"/>
      <w:r w:rsidRPr="00E7286E">
        <w:rPr>
          <w:rFonts w:ascii="Verdana" w:hAnsi="Verdana" w:cs="Calibri"/>
          <w:sz w:val="20"/>
          <w:szCs w:val="20"/>
          <w:lang w:val="tr-TR"/>
        </w:rPr>
        <w:t>şikayet</w:t>
      </w:r>
      <w:proofErr w:type="gramEnd"/>
      <w:r w:rsidRPr="00E7286E">
        <w:rPr>
          <w:rFonts w:ascii="Verdana" w:hAnsi="Verdana" w:cs="Calibri"/>
          <w:sz w:val="20"/>
          <w:szCs w:val="20"/>
          <w:lang w:val="tr-TR"/>
        </w:rPr>
        <w:t xml:space="preserve"> takip sisteminden yıl bazında memnuniyet oranlarımız çıkarılır. Bu oranlara bakarak bir sonraki sene için hedefler ve izlenebilirlikler belirlenir.</w:t>
      </w:r>
    </w:p>
    <w:p w14:paraId="2E9CBE67" w14:textId="6AFCC973" w:rsidR="00C1633B" w:rsidRPr="00E7286E" w:rsidRDefault="00330389" w:rsidP="00C1633B">
      <w:pPr>
        <w:jc w:val="both"/>
        <w:rPr>
          <w:rFonts w:ascii="Verdana" w:hAnsi="Verdana" w:cs="Calibri"/>
          <w:sz w:val="20"/>
          <w:szCs w:val="20"/>
          <w:lang w:val="tr-TR"/>
        </w:rPr>
      </w:pPr>
      <w:r w:rsidRPr="00E7286E">
        <w:rPr>
          <w:rFonts w:ascii="Verdana" w:hAnsi="Verdana" w:cs="Calibri"/>
          <w:sz w:val="20"/>
          <w:szCs w:val="20"/>
          <w:lang w:val="tr-TR"/>
        </w:rPr>
        <w:t>Tesisimizde Müşteri deneyimi ile ilgili QR kodlar ve sosyal medya aracılığı ile geri bildirimleri alırız.</w:t>
      </w:r>
    </w:p>
    <w:p w14:paraId="31A06C2F" w14:textId="5A44BF14" w:rsidR="00432C21" w:rsidRPr="00E7286E" w:rsidRDefault="00432C21" w:rsidP="00432C21">
      <w:pPr>
        <w:pStyle w:val="KonuBal"/>
        <w:jc w:val="both"/>
        <w:rPr>
          <w:rFonts w:ascii="Verdana" w:hAnsi="Verdana" w:cs="Calibri"/>
          <w:b/>
          <w:bCs/>
          <w:color w:val="000000" w:themeColor="text1"/>
          <w:sz w:val="20"/>
          <w:szCs w:val="20"/>
          <w:lang w:val="tr-TR"/>
        </w:rPr>
      </w:pPr>
      <w:r w:rsidRPr="00E7286E">
        <w:rPr>
          <w:rFonts w:ascii="Verdana" w:hAnsi="Verdana" w:cs="Calibri"/>
          <w:b/>
          <w:bCs/>
          <w:color w:val="000000" w:themeColor="text1"/>
          <w:sz w:val="20"/>
          <w:szCs w:val="20"/>
          <w:lang w:val="tr-TR"/>
        </w:rPr>
        <w:t>A7.3 SÜRDÜRÜLEBİLİR UYGULAMALAR VE MATERYALLER</w:t>
      </w:r>
    </w:p>
    <w:p w14:paraId="70A27B2E" w14:textId="0F176249" w:rsidR="00432C21" w:rsidRPr="00ED732C" w:rsidRDefault="00432C21" w:rsidP="00ED732C">
      <w:pPr>
        <w:jc w:val="both"/>
        <w:rPr>
          <w:rFonts w:ascii="Verdana" w:hAnsi="Verdana" w:cs="Calibri"/>
          <w:color w:val="000000" w:themeColor="text1"/>
          <w:sz w:val="20"/>
          <w:szCs w:val="20"/>
          <w:lang w:val="tr-TR"/>
        </w:rPr>
      </w:pPr>
      <w:r w:rsidRPr="00ED732C">
        <w:rPr>
          <w:rFonts w:ascii="Verdana" w:hAnsi="Verdana" w:cs="Calibri"/>
          <w:color w:val="000000" w:themeColor="text1"/>
          <w:sz w:val="20"/>
          <w:szCs w:val="20"/>
          <w:lang w:val="tr-TR"/>
        </w:rPr>
        <w:t>Tesis</w:t>
      </w:r>
      <w:r w:rsidR="0028065D" w:rsidRPr="00ED732C">
        <w:rPr>
          <w:rFonts w:ascii="Verdana" w:hAnsi="Verdana" w:cs="Calibri"/>
          <w:color w:val="000000" w:themeColor="text1"/>
          <w:sz w:val="20"/>
          <w:szCs w:val="20"/>
          <w:lang w:val="tr-TR"/>
        </w:rPr>
        <w:t>in</w:t>
      </w:r>
      <w:r w:rsidRPr="00ED732C">
        <w:rPr>
          <w:rFonts w:ascii="Verdana" w:hAnsi="Verdana" w:cs="Calibri"/>
          <w:color w:val="000000" w:themeColor="text1"/>
          <w:sz w:val="20"/>
          <w:szCs w:val="20"/>
          <w:lang w:val="tr-TR"/>
        </w:rPr>
        <w:t xml:space="preserve"> içinde yer aldığı yerel/bölgeden </w:t>
      </w:r>
      <w:r w:rsidRPr="002C1024">
        <w:rPr>
          <w:rFonts w:ascii="Verdana" w:hAnsi="Verdana" w:cs="Calibri"/>
          <w:color w:val="000000" w:themeColor="text1"/>
          <w:sz w:val="20"/>
          <w:szCs w:val="20"/>
          <w:lang w:val="tr-TR"/>
        </w:rPr>
        <w:t>temin edilen malzemeler, uygulamalar ve el sanatları, elverişli ve uygun olan yerlerde, binalarda ve tasarımlarda kullanılmıştır</w:t>
      </w:r>
      <w:r w:rsidRPr="00ED732C">
        <w:rPr>
          <w:rFonts w:ascii="Verdana" w:hAnsi="Verdana" w:cs="Calibri"/>
          <w:color w:val="000000" w:themeColor="text1"/>
          <w:sz w:val="20"/>
          <w:szCs w:val="20"/>
          <w:lang w:val="tr-TR"/>
        </w:rPr>
        <w:t>.</w:t>
      </w:r>
    </w:p>
    <w:p w14:paraId="245C94AA" w14:textId="77777777" w:rsidR="00432C21" w:rsidRPr="00ED732C" w:rsidRDefault="00432C21" w:rsidP="00ED732C">
      <w:pPr>
        <w:jc w:val="both"/>
        <w:rPr>
          <w:rFonts w:ascii="Verdana" w:hAnsi="Verdana" w:cs="Calibri"/>
          <w:color w:val="000000" w:themeColor="text1"/>
          <w:sz w:val="20"/>
          <w:szCs w:val="20"/>
          <w:lang w:val="tr-TR"/>
        </w:rPr>
      </w:pPr>
      <w:r w:rsidRPr="00ED732C">
        <w:rPr>
          <w:rFonts w:ascii="Verdana" w:hAnsi="Verdana" w:cs="Calibri"/>
          <w:color w:val="000000" w:themeColor="text1"/>
          <w:sz w:val="20"/>
          <w:szCs w:val="20"/>
          <w:lang w:val="tr-TR"/>
        </w:rPr>
        <w:t>Sürdürülebilir kaynaklardan elde edilen doğal ve endemik bitkiler, egzotik ve istilacı türlerden kaçınılarak, peyzaj ve dekorasyonda kullanılmıştır.</w:t>
      </w:r>
    </w:p>
    <w:p w14:paraId="0EC00877" w14:textId="7D667282" w:rsidR="00432C21" w:rsidRPr="00ED732C" w:rsidRDefault="00432C21" w:rsidP="00ED732C">
      <w:pPr>
        <w:jc w:val="both"/>
        <w:rPr>
          <w:rFonts w:ascii="Verdana" w:hAnsi="Verdana" w:cs="Calibri"/>
          <w:color w:val="000000" w:themeColor="text1"/>
          <w:sz w:val="20"/>
          <w:szCs w:val="20"/>
          <w:lang w:val="tr-TR"/>
        </w:rPr>
      </w:pPr>
      <w:bookmarkStart w:id="2" w:name="_Hlk190908322"/>
      <w:r w:rsidRPr="00ED732C">
        <w:rPr>
          <w:rFonts w:ascii="Verdana" w:hAnsi="Verdana" w:cs="Calibri"/>
          <w:color w:val="000000" w:themeColor="text1"/>
          <w:sz w:val="20"/>
          <w:szCs w:val="20"/>
          <w:lang w:val="tr-TR"/>
        </w:rPr>
        <w:t>Bitkiler, kuraklığa dayanıklı bitkiler gibi güçlü veya olası koşulları tolere edebilme yetenekleri nedeniyle seçilmiştir</w:t>
      </w:r>
      <w:r w:rsidR="00ED732C" w:rsidRPr="00ED732C">
        <w:rPr>
          <w:rFonts w:ascii="Verdana" w:hAnsi="Verdana" w:cs="Calibri"/>
          <w:color w:val="000000" w:themeColor="text1"/>
          <w:sz w:val="20"/>
          <w:szCs w:val="20"/>
          <w:lang w:val="tr-TR"/>
        </w:rPr>
        <w:t>.</w:t>
      </w:r>
    </w:p>
    <w:p w14:paraId="78117460" w14:textId="77777777" w:rsidR="00432C21" w:rsidRPr="00ED732C" w:rsidRDefault="00432C21" w:rsidP="00ED732C">
      <w:pPr>
        <w:jc w:val="both"/>
        <w:rPr>
          <w:rFonts w:ascii="Verdana" w:hAnsi="Verdana" w:cs="Calibri"/>
          <w:color w:val="000000" w:themeColor="text1"/>
          <w:sz w:val="20"/>
          <w:szCs w:val="20"/>
          <w:lang w:val="tr-TR"/>
        </w:rPr>
      </w:pPr>
      <w:bookmarkStart w:id="3" w:name="_Hlk190908351"/>
      <w:bookmarkEnd w:id="2"/>
      <w:r w:rsidRPr="00ED732C">
        <w:rPr>
          <w:rFonts w:ascii="Verdana" w:hAnsi="Verdana" w:cs="Calibri"/>
          <w:color w:val="000000" w:themeColor="text1"/>
          <w:sz w:val="20"/>
          <w:szCs w:val="20"/>
          <w:lang w:val="tr-TR"/>
        </w:rPr>
        <w:t>Binalarda sürdürülebilir tasarım, malzeme ve inşaat uygulamaları mümkün olan en uygun sertifikaya göre tercih edilmiştir.</w:t>
      </w:r>
    </w:p>
    <w:bookmarkEnd w:id="3"/>
    <w:p w14:paraId="3740F0B5" w14:textId="637F0993" w:rsidR="00432C21" w:rsidRPr="00ED732C" w:rsidRDefault="00432C21" w:rsidP="00ED732C">
      <w:pPr>
        <w:jc w:val="both"/>
        <w:rPr>
          <w:rFonts w:ascii="Verdana" w:hAnsi="Verdana" w:cs="Calibri"/>
          <w:color w:val="000000" w:themeColor="text1"/>
          <w:sz w:val="20"/>
          <w:szCs w:val="20"/>
          <w:lang w:val="tr-TR"/>
        </w:rPr>
      </w:pPr>
      <w:r w:rsidRPr="00ED732C">
        <w:rPr>
          <w:rFonts w:ascii="Verdana" w:hAnsi="Verdana" w:cs="Calibri"/>
          <w:color w:val="000000" w:themeColor="text1"/>
          <w:sz w:val="20"/>
          <w:szCs w:val="20"/>
          <w:lang w:val="tr-TR"/>
        </w:rPr>
        <w:t>İnşaatlardan kaynaklanan atıklar çevresel açıdan sağlıklı bir şekilde ayrıştırılır ve bertaraf edilir.</w:t>
      </w:r>
    </w:p>
    <w:p w14:paraId="515F10F1" w14:textId="1B9F3B00" w:rsidR="00432C21" w:rsidRPr="00ED732C" w:rsidRDefault="00432C21" w:rsidP="00ED732C">
      <w:pPr>
        <w:jc w:val="both"/>
        <w:rPr>
          <w:rFonts w:ascii="Verdana" w:hAnsi="Verdana" w:cs="Calibri"/>
          <w:color w:val="000000" w:themeColor="text1"/>
          <w:sz w:val="20"/>
          <w:szCs w:val="20"/>
          <w:lang w:val="tr-TR"/>
        </w:rPr>
      </w:pPr>
      <w:r w:rsidRPr="00ED732C">
        <w:rPr>
          <w:rFonts w:ascii="Verdana" w:hAnsi="Verdana" w:cs="Calibri"/>
          <w:color w:val="000000" w:themeColor="text1"/>
          <w:sz w:val="20"/>
          <w:szCs w:val="20"/>
          <w:lang w:val="tr-TR"/>
        </w:rPr>
        <w:t>Tesisimiz bünyesinde çalıştığımız tedarikçilerimizin listesi ve her bir tedarikçilerimiz için değerlendirme formumuz mevcuttur.</w:t>
      </w:r>
    </w:p>
    <w:p w14:paraId="4719C870" w14:textId="34D632FA" w:rsidR="00432C21" w:rsidRPr="00ED732C" w:rsidRDefault="00432C21" w:rsidP="00ED732C">
      <w:pPr>
        <w:jc w:val="both"/>
        <w:rPr>
          <w:rFonts w:ascii="Verdana" w:hAnsi="Verdana" w:cs="Calibri"/>
          <w:color w:val="000000" w:themeColor="text1"/>
          <w:sz w:val="20"/>
          <w:szCs w:val="20"/>
          <w:lang w:val="tr-TR"/>
        </w:rPr>
      </w:pPr>
      <w:r w:rsidRPr="00ED732C">
        <w:rPr>
          <w:rFonts w:ascii="Verdana" w:hAnsi="Verdana" w:cs="Calibri"/>
          <w:color w:val="000000" w:themeColor="text1"/>
          <w:sz w:val="20"/>
          <w:szCs w:val="20"/>
          <w:lang w:val="tr-TR"/>
        </w:rPr>
        <w:lastRenderedPageBreak/>
        <w:t>Satın alma – adil ticaret politikamız vardır. Yıl sonunda değerlendirmeler yapılarak bir sonraki hedeflerimizi oluştururuz.</w:t>
      </w:r>
    </w:p>
    <w:p w14:paraId="24B69B84" w14:textId="77777777" w:rsidR="0028065D" w:rsidRPr="00E7286E" w:rsidRDefault="0028065D" w:rsidP="00432C21">
      <w:pPr>
        <w:pStyle w:val="Default"/>
        <w:jc w:val="both"/>
        <w:rPr>
          <w:rFonts w:ascii="Verdana" w:hAnsi="Verdana"/>
          <w:color w:val="000000" w:themeColor="text1"/>
          <w:sz w:val="20"/>
          <w:szCs w:val="20"/>
        </w:rPr>
      </w:pPr>
    </w:p>
    <w:p w14:paraId="73F99173" w14:textId="77777777" w:rsidR="0028065D" w:rsidRPr="00E7286E" w:rsidRDefault="0028065D" w:rsidP="00BE10C2">
      <w:pPr>
        <w:pStyle w:val="KonuBal"/>
        <w:jc w:val="both"/>
        <w:rPr>
          <w:rFonts w:ascii="Verdana" w:hAnsi="Verdana" w:cs="Calibri"/>
          <w:b/>
          <w:bCs/>
          <w:color w:val="000000" w:themeColor="text1"/>
          <w:sz w:val="20"/>
          <w:szCs w:val="20"/>
          <w:lang w:val="tr-TR"/>
        </w:rPr>
      </w:pPr>
      <w:r w:rsidRPr="00E7286E">
        <w:rPr>
          <w:rFonts w:ascii="Verdana" w:hAnsi="Verdana" w:cs="Calibri"/>
          <w:b/>
          <w:bCs/>
          <w:color w:val="000000" w:themeColor="text1"/>
          <w:sz w:val="20"/>
          <w:szCs w:val="20"/>
          <w:lang w:val="tr-TR"/>
        </w:rPr>
        <w:t>A7.4 HERKES İÇİN ERİŞİM</w:t>
      </w:r>
    </w:p>
    <w:p w14:paraId="484DD473" w14:textId="30AD2583" w:rsidR="0028065D" w:rsidRPr="00ED732C" w:rsidRDefault="0028065D" w:rsidP="00ED732C">
      <w:pPr>
        <w:jc w:val="both"/>
        <w:rPr>
          <w:rFonts w:ascii="Verdana" w:hAnsi="Verdana" w:cs="Calibri"/>
          <w:color w:val="000000" w:themeColor="text1"/>
          <w:sz w:val="20"/>
          <w:szCs w:val="20"/>
          <w:lang w:val="tr-TR"/>
        </w:rPr>
      </w:pPr>
      <w:r w:rsidRPr="00ED732C">
        <w:rPr>
          <w:rFonts w:ascii="Verdana" w:hAnsi="Verdana" w:cs="Calibri"/>
          <w:color w:val="000000" w:themeColor="text1"/>
          <w:sz w:val="20"/>
          <w:szCs w:val="20"/>
          <w:lang w:val="tr-TR"/>
        </w:rPr>
        <w:t>Tesis</w:t>
      </w:r>
      <w:r w:rsidR="00BE10C2" w:rsidRPr="00ED732C">
        <w:rPr>
          <w:rFonts w:ascii="Verdana" w:hAnsi="Verdana" w:cs="Calibri"/>
          <w:color w:val="000000" w:themeColor="text1"/>
          <w:sz w:val="20"/>
          <w:szCs w:val="20"/>
          <w:lang w:val="tr-TR"/>
        </w:rPr>
        <w:t xml:space="preserve"> </w:t>
      </w:r>
      <w:r w:rsidRPr="00ED732C">
        <w:rPr>
          <w:rFonts w:ascii="Verdana" w:hAnsi="Verdana" w:cs="Calibri"/>
          <w:color w:val="000000" w:themeColor="text1"/>
          <w:sz w:val="20"/>
          <w:szCs w:val="20"/>
          <w:lang w:val="tr-TR"/>
        </w:rPr>
        <w:t>bünyemizde engellilere yönelik çalışmamız dahil olduğumuz kanun ve yönetmeliklere uygundur.</w:t>
      </w:r>
    </w:p>
    <w:p w14:paraId="23543C26" w14:textId="77777777" w:rsidR="00BE10C2" w:rsidRPr="00E7286E" w:rsidRDefault="00BE10C2" w:rsidP="00BE10C2">
      <w:pPr>
        <w:pStyle w:val="KonuBal"/>
        <w:jc w:val="both"/>
        <w:rPr>
          <w:rFonts w:ascii="Verdana" w:hAnsi="Verdana" w:cs="Calibri"/>
          <w:b/>
          <w:bCs/>
          <w:color w:val="000000" w:themeColor="text1"/>
          <w:sz w:val="20"/>
          <w:szCs w:val="20"/>
          <w:lang w:val="tr-TR"/>
        </w:rPr>
      </w:pPr>
      <w:r w:rsidRPr="00E7286E">
        <w:rPr>
          <w:rFonts w:ascii="Verdana" w:hAnsi="Verdana" w:cs="Calibri"/>
          <w:b/>
          <w:bCs/>
          <w:color w:val="000000" w:themeColor="text1"/>
          <w:sz w:val="20"/>
          <w:szCs w:val="20"/>
          <w:lang w:val="tr-TR"/>
        </w:rPr>
        <w:t>A10 DESTİNASYON KATILIMI</w:t>
      </w:r>
    </w:p>
    <w:p w14:paraId="7FEF92F6" w14:textId="77777777" w:rsidR="00CB6C39" w:rsidRDefault="00BE10C2" w:rsidP="00ED732C">
      <w:pPr>
        <w:pStyle w:val="Default"/>
        <w:jc w:val="both"/>
        <w:rPr>
          <w:rFonts w:ascii="Verdana" w:hAnsi="Verdana"/>
          <w:color w:val="000000" w:themeColor="text1"/>
          <w:sz w:val="20"/>
          <w:szCs w:val="20"/>
        </w:rPr>
      </w:pPr>
      <w:r w:rsidRPr="002C1024">
        <w:rPr>
          <w:rFonts w:ascii="Verdana" w:hAnsi="Verdana"/>
          <w:color w:val="000000" w:themeColor="text1"/>
          <w:sz w:val="20"/>
          <w:szCs w:val="20"/>
        </w:rPr>
        <w:t>Tesisimiz bir destinasyon kuruluşuna üyedir. Buradan</w:t>
      </w:r>
      <w:r w:rsidRPr="00ED732C">
        <w:rPr>
          <w:rFonts w:ascii="Verdana" w:hAnsi="Verdana"/>
          <w:color w:val="000000" w:themeColor="text1"/>
          <w:sz w:val="20"/>
          <w:szCs w:val="20"/>
        </w:rPr>
        <w:t xml:space="preserve"> gelen tüm bilgiler, toplantılar, seminerlere dahil oluyoruz.</w:t>
      </w:r>
      <w:r w:rsidR="00CB6C39" w:rsidRPr="00ED732C">
        <w:rPr>
          <w:rFonts w:ascii="Verdana" w:hAnsi="Verdana"/>
          <w:color w:val="000000" w:themeColor="text1"/>
          <w:sz w:val="20"/>
          <w:szCs w:val="20"/>
        </w:rPr>
        <w:t xml:space="preserve"> </w:t>
      </w:r>
    </w:p>
    <w:p w14:paraId="02C1ECDC" w14:textId="77777777" w:rsidR="00ED732C" w:rsidRPr="00ED732C" w:rsidRDefault="00ED732C" w:rsidP="00ED732C">
      <w:pPr>
        <w:pStyle w:val="Default"/>
        <w:jc w:val="both"/>
        <w:rPr>
          <w:rFonts w:ascii="Verdana" w:hAnsi="Verdana"/>
          <w:color w:val="000000" w:themeColor="text1"/>
          <w:sz w:val="20"/>
          <w:szCs w:val="20"/>
        </w:rPr>
      </w:pPr>
    </w:p>
    <w:p w14:paraId="62F8F577" w14:textId="6468283A" w:rsidR="00BE10C2" w:rsidRPr="00ED732C" w:rsidRDefault="00CB6C39" w:rsidP="00ED732C">
      <w:pPr>
        <w:jc w:val="both"/>
        <w:rPr>
          <w:rFonts w:ascii="Verdana" w:hAnsi="Verdana" w:cs="Calibri"/>
          <w:color w:val="000000" w:themeColor="text1"/>
          <w:sz w:val="20"/>
          <w:szCs w:val="20"/>
          <w:lang w:val="tr-TR"/>
        </w:rPr>
      </w:pPr>
      <w:r w:rsidRPr="00ED732C">
        <w:rPr>
          <w:rFonts w:ascii="Verdana" w:hAnsi="Verdana" w:cs="Calibri"/>
          <w:color w:val="000000" w:themeColor="text1"/>
          <w:sz w:val="20"/>
          <w:szCs w:val="20"/>
          <w:lang w:val="tr-TR"/>
        </w:rPr>
        <w:t>Yerel işletmelerle ortaklık kurmaktayız. Böylelikle otel, yerel restoranlar, tur operatörleri ve mağazalar gibi işletmelerle ortaklık kurarak, ziyaretçilerin yerel işletmelerden alışveriş yapmalarına ve deneyim yaşamalarına yardımcı olmaktayız. Bu, yerel ekonomiye fayda sağlamakta ve ziyaretçilerin daha iyi bir yerel deneyim yaşamalarına yardımcı olmaktadır.</w:t>
      </w:r>
    </w:p>
    <w:p w14:paraId="2659CD7B" w14:textId="0CB9BC05" w:rsidR="00CB6C39" w:rsidRPr="00ED732C" w:rsidRDefault="00CB6C39" w:rsidP="00ED732C">
      <w:pPr>
        <w:jc w:val="both"/>
        <w:rPr>
          <w:rFonts w:ascii="Verdana" w:hAnsi="Verdana" w:cs="Calibri"/>
          <w:color w:val="000000" w:themeColor="text1"/>
          <w:sz w:val="20"/>
          <w:szCs w:val="20"/>
          <w:lang w:val="tr-TR"/>
        </w:rPr>
      </w:pPr>
      <w:r w:rsidRPr="002C1024">
        <w:rPr>
          <w:rFonts w:ascii="Verdana" w:hAnsi="Verdana" w:cs="Calibri"/>
          <w:color w:val="000000" w:themeColor="text1"/>
          <w:sz w:val="20"/>
          <w:szCs w:val="20"/>
          <w:lang w:val="tr-TR"/>
        </w:rPr>
        <w:t>Yanımızda bulunan restoran ile indirim anlaşmamız bulunmakta ve misafirlerimizi yemek için restorana yönlendirmekteyiz.</w:t>
      </w:r>
    </w:p>
    <w:p w14:paraId="212CFD01" w14:textId="3F4A743B" w:rsidR="00BE10C2" w:rsidRPr="00E7286E" w:rsidRDefault="00CB6C39" w:rsidP="00CB6C39">
      <w:pPr>
        <w:spacing w:line="360" w:lineRule="auto"/>
        <w:ind w:left="-57" w:right="860"/>
        <w:jc w:val="both"/>
        <w:rPr>
          <w:rFonts w:ascii="Verdana" w:eastAsiaTheme="majorEastAsia" w:hAnsi="Verdana"/>
          <w:b/>
          <w:bCs/>
          <w:color w:val="000000" w:themeColor="text1"/>
          <w:spacing w:val="-10"/>
          <w:kern w:val="28"/>
          <w:sz w:val="20"/>
          <w:szCs w:val="20"/>
        </w:rPr>
      </w:pPr>
      <w:r w:rsidRPr="00CB6C39">
        <w:rPr>
          <w:rFonts w:ascii="Verdana" w:hAnsi="Verdana" w:cs="Calibri"/>
          <w:sz w:val="20"/>
          <w:szCs w:val="20"/>
          <w:lang w:val="tr-TR"/>
        </w:rPr>
        <w:t xml:space="preserve"> </w:t>
      </w:r>
      <w:r w:rsidR="00BE10C2" w:rsidRPr="00E7286E">
        <w:rPr>
          <w:rFonts w:ascii="Verdana" w:eastAsiaTheme="majorEastAsia" w:hAnsi="Verdana"/>
          <w:b/>
          <w:bCs/>
          <w:color w:val="000000" w:themeColor="text1"/>
          <w:spacing w:val="-10"/>
          <w:kern w:val="28"/>
          <w:sz w:val="20"/>
          <w:szCs w:val="20"/>
        </w:rPr>
        <w:t>B1 YEREL /BÖLGE HALKININ DESTEKLENMESİ</w:t>
      </w:r>
    </w:p>
    <w:p w14:paraId="55F2E515" w14:textId="638B407F" w:rsidR="00BE10C2" w:rsidRPr="00E7286E" w:rsidRDefault="00BE10C2" w:rsidP="00BE10C2">
      <w:pPr>
        <w:pStyle w:val="Default"/>
        <w:jc w:val="both"/>
        <w:rPr>
          <w:rFonts w:ascii="Verdana" w:hAnsi="Verdana"/>
          <w:color w:val="000000" w:themeColor="text1"/>
          <w:sz w:val="20"/>
          <w:szCs w:val="20"/>
        </w:rPr>
      </w:pPr>
      <w:r w:rsidRPr="00E7286E">
        <w:rPr>
          <w:rFonts w:ascii="Verdana" w:hAnsi="Verdana"/>
          <w:color w:val="000000" w:themeColor="text1"/>
          <w:sz w:val="20"/>
          <w:szCs w:val="20"/>
        </w:rPr>
        <w:t>Yerel topluluğun desteklenmesi için politikamız bulunmaktadır. Bölgemizi ve yerel halkı tesisimizin çevresi olarak belirlemiş bulunmaktayız. Tesisimiz yerel halk desteği, iş istihdamı sağlıyor.</w:t>
      </w:r>
    </w:p>
    <w:p w14:paraId="47AA979C" w14:textId="77777777" w:rsidR="00BE10C2" w:rsidRPr="00E7286E" w:rsidRDefault="00BE10C2" w:rsidP="00BE10C2">
      <w:pPr>
        <w:pStyle w:val="Default"/>
        <w:jc w:val="both"/>
        <w:rPr>
          <w:rFonts w:ascii="Verdana" w:hAnsi="Verdana"/>
          <w:color w:val="000000" w:themeColor="text1"/>
          <w:sz w:val="20"/>
          <w:szCs w:val="20"/>
        </w:rPr>
      </w:pPr>
    </w:p>
    <w:p w14:paraId="624B28AC" w14:textId="51A6E0C7" w:rsidR="00BE10C2" w:rsidRPr="00E7286E" w:rsidRDefault="00BE10C2" w:rsidP="00BE10C2">
      <w:pPr>
        <w:pStyle w:val="Default"/>
        <w:jc w:val="both"/>
        <w:rPr>
          <w:rFonts w:ascii="Verdana" w:hAnsi="Verdana"/>
          <w:color w:val="000000" w:themeColor="text1"/>
          <w:sz w:val="20"/>
          <w:szCs w:val="20"/>
        </w:rPr>
      </w:pPr>
      <w:r w:rsidRPr="00E7286E">
        <w:rPr>
          <w:rFonts w:ascii="Verdana" w:hAnsi="Verdana"/>
          <w:color w:val="000000" w:themeColor="text1"/>
          <w:sz w:val="20"/>
          <w:szCs w:val="20"/>
        </w:rPr>
        <w:t>Çalışan listemiz, çalışan oranlarımız grafiksel olarak belirlenmiştir.</w:t>
      </w:r>
    </w:p>
    <w:p w14:paraId="3E15EACF" w14:textId="77777777" w:rsidR="00BE10C2" w:rsidRPr="00E7286E" w:rsidRDefault="00BE10C2" w:rsidP="00BE10C2">
      <w:pPr>
        <w:pStyle w:val="Default"/>
        <w:jc w:val="both"/>
        <w:rPr>
          <w:rFonts w:ascii="Verdana" w:hAnsi="Verdana"/>
          <w:color w:val="000000" w:themeColor="text1"/>
          <w:sz w:val="20"/>
          <w:szCs w:val="20"/>
        </w:rPr>
      </w:pPr>
    </w:p>
    <w:p w14:paraId="78644AB6" w14:textId="1FA93CDD" w:rsidR="00BE10C2" w:rsidRPr="00E7286E" w:rsidRDefault="00BE10C2" w:rsidP="00BE10C2">
      <w:pPr>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Personellerimize iş başı eğitimleri, tesis tanıtımı, turizm otelcilik ile ilgili eğitimler ilgili kişiler tarafından verilmiştir. İş, sorumluluk rolleri belirlenip personellerimize iletilmiştir.</w:t>
      </w:r>
    </w:p>
    <w:p w14:paraId="39B9ECF6" w14:textId="77777777" w:rsidR="00BE10C2" w:rsidRPr="00E7286E" w:rsidRDefault="00BE10C2" w:rsidP="00BE10C2">
      <w:pPr>
        <w:jc w:val="both"/>
        <w:rPr>
          <w:rFonts w:ascii="Verdana" w:eastAsiaTheme="majorEastAsia" w:hAnsi="Verdana" w:cs="Calibri"/>
          <w:b/>
          <w:bCs/>
          <w:color w:val="000000" w:themeColor="text1"/>
          <w:spacing w:val="-10"/>
          <w:kern w:val="28"/>
          <w:sz w:val="20"/>
          <w:szCs w:val="20"/>
          <w:lang w:val="tr-TR"/>
        </w:rPr>
      </w:pPr>
      <w:r w:rsidRPr="00E7286E">
        <w:rPr>
          <w:rFonts w:ascii="Verdana" w:eastAsiaTheme="majorEastAsia" w:hAnsi="Verdana" w:cs="Calibri"/>
          <w:b/>
          <w:bCs/>
          <w:color w:val="000000" w:themeColor="text1"/>
          <w:spacing w:val="-10"/>
          <w:kern w:val="28"/>
          <w:sz w:val="20"/>
          <w:szCs w:val="20"/>
          <w:lang w:val="tr-TR"/>
        </w:rPr>
        <w:t>B2 YEREL BÖLGESEL İSTİHDAM</w:t>
      </w:r>
    </w:p>
    <w:p w14:paraId="2CC46199" w14:textId="559F2F19" w:rsidR="00BE10C2" w:rsidRPr="00E7286E" w:rsidRDefault="00BE10C2" w:rsidP="00BE10C2">
      <w:pPr>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 xml:space="preserve">Tüm personellerimize eşit şekilde yaklaşıp adil eğitim ve davranış sergileriz. Personel seçimlerimiz bölge halkımızdan yapılır. Yöneticilerimiz ise kendi personellerimiz arasından belirleriz. Performans değerlendirme sonuçlarına göre terfi </w:t>
      </w:r>
      <w:proofErr w:type="gramStart"/>
      <w:r w:rsidRPr="00E7286E">
        <w:rPr>
          <w:rFonts w:ascii="Verdana" w:hAnsi="Verdana" w:cs="Calibri"/>
          <w:color w:val="000000" w:themeColor="text1"/>
          <w:sz w:val="20"/>
          <w:szCs w:val="20"/>
          <w:lang w:val="tr-TR"/>
        </w:rPr>
        <w:t>imkanı</w:t>
      </w:r>
      <w:proofErr w:type="gramEnd"/>
      <w:r w:rsidRPr="00E7286E">
        <w:rPr>
          <w:rFonts w:ascii="Verdana" w:hAnsi="Verdana" w:cs="Calibri"/>
          <w:color w:val="000000" w:themeColor="text1"/>
          <w:sz w:val="20"/>
          <w:szCs w:val="20"/>
          <w:lang w:val="tr-TR"/>
        </w:rPr>
        <w:t xml:space="preserve"> sağlarız. </w:t>
      </w:r>
    </w:p>
    <w:p w14:paraId="424C689C" w14:textId="77777777" w:rsidR="00AF7EC2" w:rsidRPr="00E7286E" w:rsidRDefault="00AF7EC2" w:rsidP="00AF7EC2">
      <w:pPr>
        <w:jc w:val="both"/>
        <w:rPr>
          <w:rFonts w:ascii="Verdana" w:eastAsiaTheme="majorEastAsia" w:hAnsi="Verdana" w:cs="Calibri"/>
          <w:b/>
          <w:bCs/>
          <w:color w:val="000000" w:themeColor="text1"/>
          <w:spacing w:val="-10"/>
          <w:kern w:val="28"/>
          <w:sz w:val="20"/>
          <w:szCs w:val="20"/>
          <w:lang w:val="tr-TR"/>
        </w:rPr>
      </w:pPr>
      <w:r w:rsidRPr="00E7286E">
        <w:rPr>
          <w:rFonts w:ascii="Verdana" w:eastAsiaTheme="majorEastAsia" w:hAnsi="Verdana" w:cs="Calibri"/>
          <w:b/>
          <w:bCs/>
          <w:color w:val="000000" w:themeColor="text1"/>
          <w:spacing w:val="-10"/>
          <w:kern w:val="28"/>
          <w:sz w:val="20"/>
          <w:szCs w:val="20"/>
          <w:lang w:val="tr-TR"/>
        </w:rPr>
        <w:t>B3 YEREL-BÖLGESEL SATIN ALMA</w:t>
      </w:r>
    </w:p>
    <w:p w14:paraId="51BF7A0C" w14:textId="11B1222F" w:rsidR="00BE10C2" w:rsidRPr="00E7286E" w:rsidRDefault="004C0F61" w:rsidP="00BE10C2">
      <w:pPr>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 xml:space="preserve">Satın alma politikamızı tüm paydaşlarımız ile paylaşmaktayız. </w:t>
      </w:r>
      <w:r w:rsidR="00AF7EC2" w:rsidRPr="00E7286E">
        <w:rPr>
          <w:rFonts w:ascii="Verdana" w:hAnsi="Verdana" w:cs="Calibri"/>
          <w:color w:val="000000" w:themeColor="text1"/>
          <w:sz w:val="20"/>
          <w:szCs w:val="20"/>
          <w:lang w:val="tr-TR"/>
        </w:rPr>
        <w:t>Tesisimizde kullanılan ya da kullanılması düşünülen demirbaş malzemeleri, dayanıklı ve dayanıksız tüketim maddelerini, gıda ürünlerini uygun tedarikçilerden uygun fiyat ve ödeme koşullarında, mümkün olan en üst kalitede tedarik ederiz.</w:t>
      </w:r>
      <w:r w:rsidR="00AF7EC2" w:rsidRPr="00E7286E">
        <w:rPr>
          <w:lang w:val="tr-TR"/>
        </w:rPr>
        <w:t xml:space="preserve"> </w:t>
      </w:r>
      <w:r w:rsidR="00AF7EC2" w:rsidRPr="00E7286E">
        <w:rPr>
          <w:rFonts w:ascii="Verdana" w:hAnsi="Verdana" w:cs="Calibri"/>
          <w:color w:val="000000" w:themeColor="text1"/>
          <w:sz w:val="20"/>
          <w:szCs w:val="20"/>
          <w:lang w:val="tr-TR"/>
        </w:rPr>
        <w:t>Tesisimizin ihtiyacı olan malzemeler ve hizmetler hakkında, tarafımızdan tespit edilen kriterleri sağlayarak, yeterliliklerini ispatlayan tedarikçileri “Onaylı Tedarikçi Listesi” ‘ne dahil ederiz.</w:t>
      </w:r>
      <w:r w:rsidRPr="00E7286E">
        <w:rPr>
          <w:rFonts w:ascii="Verdana" w:hAnsi="Verdana" w:cs="Calibri"/>
          <w:color w:val="000000" w:themeColor="text1"/>
          <w:sz w:val="20"/>
          <w:szCs w:val="20"/>
          <w:lang w:val="tr-TR"/>
        </w:rPr>
        <w:t xml:space="preserve"> Satın aldığımız mal ve hizmetlerin kaydını tutuyoruz. Yerel veya bölgesel tedarikçilerden alınan mal ve hizmetlerin oranını belirliyoruz. </w:t>
      </w:r>
    </w:p>
    <w:p w14:paraId="7CFB243E" w14:textId="241496C9" w:rsidR="004C0F61" w:rsidRPr="00E7286E" w:rsidRDefault="004C0F61" w:rsidP="00BE10C2">
      <w:pPr>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Tesisimiz çevremizde veya bulunduğumuz bölgede yeterli kalitede ürün veya hizmet bulamadığımız zaman özellikle tarımda “adil ticaret” uygulamalarını benimseyen tedarikçileri tercih ediyoruz.</w:t>
      </w:r>
    </w:p>
    <w:p w14:paraId="380FBFBE" w14:textId="32979879" w:rsidR="00901216" w:rsidRPr="00E7286E" w:rsidRDefault="00901216" w:rsidP="00BE10C2">
      <w:pPr>
        <w:jc w:val="both"/>
        <w:rPr>
          <w:rFonts w:ascii="Verdana" w:eastAsiaTheme="majorEastAsia" w:hAnsi="Verdana" w:cs="Calibri"/>
          <w:b/>
          <w:bCs/>
          <w:color w:val="000000" w:themeColor="text1"/>
          <w:spacing w:val="-10"/>
          <w:kern w:val="28"/>
          <w:sz w:val="20"/>
          <w:szCs w:val="20"/>
          <w:lang w:val="tr-TR"/>
        </w:rPr>
      </w:pPr>
      <w:r w:rsidRPr="00E7286E">
        <w:rPr>
          <w:rFonts w:ascii="Verdana" w:eastAsiaTheme="majorEastAsia" w:hAnsi="Verdana" w:cs="Calibri"/>
          <w:b/>
          <w:bCs/>
          <w:color w:val="000000" w:themeColor="text1"/>
          <w:spacing w:val="-10"/>
          <w:kern w:val="28"/>
          <w:sz w:val="20"/>
          <w:szCs w:val="20"/>
          <w:lang w:val="tr-TR"/>
        </w:rPr>
        <w:t>B6 FIRSAT EŞİTLİĞİ</w:t>
      </w:r>
    </w:p>
    <w:p w14:paraId="0BDFBB9C" w14:textId="01B93B48" w:rsidR="00BE10C2" w:rsidRPr="00E7286E" w:rsidRDefault="00901216" w:rsidP="00E04B2E">
      <w:pPr>
        <w:pStyle w:val="Default"/>
        <w:jc w:val="both"/>
        <w:rPr>
          <w:rFonts w:ascii="Verdana" w:hAnsi="Verdana"/>
          <w:color w:val="000000" w:themeColor="text1"/>
          <w:sz w:val="20"/>
          <w:szCs w:val="20"/>
        </w:rPr>
      </w:pPr>
      <w:r w:rsidRPr="00E7286E">
        <w:rPr>
          <w:rFonts w:ascii="Verdana" w:hAnsi="Verdana"/>
          <w:color w:val="000000" w:themeColor="text1"/>
          <w:sz w:val="20"/>
          <w:szCs w:val="20"/>
        </w:rPr>
        <w:t>Tesisimiz</w:t>
      </w:r>
      <w:r w:rsidR="00E04B2E" w:rsidRPr="00E7286E">
        <w:rPr>
          <w:rFonts w:ascii="Verdana" w:hAnsi="Verdana"/>
          <w:color w:val="000000" w:themeColor="text1"/>
          <w:sz w:val="20"/>
          <w:szCs w:val="20"/>
        </w:rPr>
        <w:t>de</w:t>
      </w:r>
      <w:r w:rsidRPr="00E7286E">
        <w:rPr>
          <w:rFonts w:ascii="Verdana" w:hAnsi="Verdana"/>
          <w:color w:val="000000" w:themeColor="text1"/>
          <w:sz w:val="20"/>
          <w:szCs w:val="20"/>
        </w:rPr>
        <w:t xml:space="preserve"> tüm personellerimize eşit davranı</w:t>
      </w:r>
      <w:r w:rsidR="00E04B2E" w:rsidRPr="00E7286E">
        <w:rPr>
          <w:rFonts w:ascii="Verdana" w:hAnsi="Verdana"/>
          <w:color w:val="000000" w:themeColor="text1"/>
          <w:sz w:val="20"/>
          <w:szCs w:val="20"/>
        </w:rPr>
        <w:t>rız. Cinsiyet farkı gözetmeksizin tüm çalışanlarımızın sağlık, güvenlik ve refahlarını sağlarız.</w:t>
      </w:r>
      <w:r w:rsidR="00E04B2E" w:rsidRPr="00E7286E">
        <w:t xml:space="preserve"> </w:t>
      </w:r>
      <w:r w:rsidR="00E04B2E" w:rsidRPr="00E7286E">
        <w:rPr>
          <w:rFonts w:ascii="Verdana" w:hAnsi="Verdana"/>
          <w:color w:val="000000" w:themeColor="text1"/>
          <w:sz w:val="20"/>
          <w:szCs w:val="20"/>
        </w:rPr>
        <w:t xml:space="preserve">Kadınların şirket yönetiminde olmaları için destek verir, eşit fırsatlar sunarız. Kariyer fırsatlarından eşit düzeyde </w:t>
      </w:r>
      <w:r w:rsidR="00E04B2E" w:rsidRPr="00E7286E">
        <w:rPr>
          <w:rFonts w:ascii="Verdana" w:hAnsi="Verdana"/>
          <w:color w:val="000000" w:themeColor="text1"/>
          <w:sz w:val="20"/>
          <w:szCs w:val="20"/>
        </w:rPr>
        <w:lastRenderedPageBreak/>
        <w:t>faydalanılması için terfi talimatımıza göre terfilerimizi gerçekleştiririz. Ayrımcılık riski altındaki grupları tanımlarız, pozitif ayrımcılık yaparız.</w:t>
      </w:r>
    </w:p>
    <w:p w14:paraId="0C51188F" w14:textId="77777777" w:rsidR="00E04B2E" w:rsidRPr="00E7286E" w:rsidRDefault="00E04B2E" w:rsidP="00E04B2E">
      <w:pPr>
        <w:pStyle w:val="Default"/>
        <w:jc w:val="both"/>
        <w:rPr>
          <w:rFonts w:ascii="Verdana" w:hAnsi="Verdana"/>
          <w:color w:val="000000" w:themeColor="text1"/>
          <w:sz w:val="20"/>
          <w:szCs w:val="20"/>
        </w:rPr>
      </w:pPr>
    </w:p>
    <w:p w14:paraId="7B3C9AB7" w14:textId="77777777" w:rsidR="00E04B2E" w:rsidRPr="00E7286E" w:rsidRDefault="00E04B2E" w:rsidP="00E04B2E">
      <w:pPr>
        <w:jc w:val="both"/>
        <w:rPr>
          <w:rFonts w:ascii="Verdana" w:eastAsiaTheme="majorEastAsia" w:hAnsi="Verdana" w:cs="Calibri"/>
          <w:b/>
          <w:bCs/>
          <w:color w:val="000000" w:themeColor="text1"/>
          <w:spacing w:val="-10"/>
          <w:kern w:val="28"/>
          <w:sz w:val="20"/>
          <w:szCs w:val="20"/>
          <w:lang w:val="tr-TR"/>
        </w:rPr>
      </w:pPr>
      <w:r w:rsidRPr="00E7286E">
        <w:rPr>
          <w:rFonts w:ascii="Verdana" w:eastAsiaTheme="majorEastAsia" w:hAnsi="Verdana" w:cs="Calibri"/>
          <w:b/>
          <w:bCs/>
          <w:color w:val="000000" w:themeColor="text1"/>
          <w:spacing w:val="-10"/>
          <w:kern w:val="28"/>
          <w:sz w:val="20"/>
          <w:szCs w:val="20"/>
          <w:lang w:val="tr-TR"/>
        </w:rPr>
        <w:t>B7 İYİ-SAYGIN ÇALIŞMA</w:t>
      </w:r>
    </w:p>
    <w:p w14:paraId="529551E5" w14:textId="6E498363" w:rsidR="00E04B2E" w:rsidRPr="00E7286E" w:rsidRDefault="00E04B2E" w:rsidP="00E04B2E">
      <w:pPr>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Tesisimiz de tüm personellere saygılı davranış sergiler</w:t>
      </w:r>
      <w:r w:rsidR="00096FF4" w:rsidRPr="00E7286E">
        <w:rPr>
          <w:rFonts w:ascii="Verdana" w:hAnsi="Verdana" w:cs="Calibri"/>
          <w:color w:val="000000" w:themeColor="text1"/>
          <w:sz w:val="20"/>
          <w:szCs w:val="20"/>
          <w:lang w:val="tr-TR"/>
        </w:rPr>
        <w:t>iz</w:t>
      </w:r>
      <w:r w:rsidRPr="00E7286E">
        <w:rPr>
          <w:rFonts w:ascii="Verdana" w:hAnsi="Verdana" w:cs="Calibri"/>
          <w:color w:val="000000" w:themeColor="text1"/>
          <w:sz w:val="20"/>
          <w:szCs w:val="20"/>
          <w:lang w:val="tr-TR"/>
        </w:rPr>
        <w:t>. Personellerimiz</w:t>
      </w:r>
      <w:r w:rsidR="00096FF4" w:rsidRPr="00E7286E">
        <w:rPr>
          <w:rFonts w:ascii="Verdana" w:hAnsi="Verdana" w:cs="Calibri"/>
          <w:color w:val="000000" w:themeColor="text1"/>
          <w:sz w:val="20"/>
          <w:szCs w:val="20"/>
          <w:lang w:val="tr-TR"/>
        </w:rPr>
        <w:t xml:space="preserve">e sürdürülebilir yönetim sistemi ve diğer eğitimleri veririz. Yetkinliklerinin artmasını sağlarız. Çalışan memnuniyet </w:t>
      </w:r>
      <w:r w:rsidRPr="00E7286E">
        <w:rPr>
          <w:rFonts w:ascii="Verdana" w:hAnsi="Verdana" w:cs="Calibri"/>
          <w:color w:val="000000" w:themeColor="text1"/>
          <w:sz w:val="20"/>
          <w:szCs w:val="20"/>
          <w:lang w:val="tr-TR"/>
        </w:rPr>
        <w:t>anketleri</w:t>
      </w:r>
      <w:r w:rsidR="00096FF4" w:rsidRPr="00E7286E">
        <w:rPr>
          <w:rFonts w:ascii="Verdana" w:hAnsi="Verdana" w:cs="Calibri"/>
          <w:color w:val="000000" w:themeColor="text1"/>
          <w:sz w:val="20"/>
          <w:szCs w:val="20"/>
          <w:lang w:val="tr-TR"/>
        </w:rPr>
        <w:t xml:space="preserve"> gerçekleştiririz. İ</w:t>
      </w:r>
      <w:r w:rsidRPr="00E7286E">
        <w:rPr>
          <w:rFonts w:ascii="Verdana" w:hAnsi="Verdana" w:cs="Calibri"/>
          <w:color w:val="000000" w:themeColor="text1"/>
          <w:sz w:val="20"/>
          <w:szCs w:val="20"/>
          <w:lang w:val="tr-TR"/>
        </w:rPr>
        <w:t xml:space="preserve">ş </w:t>
      </w:r>
      <w:r w:rsidR="00096FF4" w:rsidRPr="00E7286E">
        <w:rPr>
          <w:rFonts w:ascii="Verdana" w:hAnsi="Verdana" w:cs="Calibri"/>
          <w:color w:val="000000" w:themeColor="text1"/>
          <w:sz w:val="20"/>
          <w:szCs w:val="20"/>
          <w:lang w:val="tr-TR"/>
        </w:rPr>
        <w:t xml:space="preserve">talimatlarımıza göre çalışanlarımızı yönlendiririz ve takip ederiz.  </w:t>
      </w:r>
      <w:r w:rsidRPr="00E7286E">
        <w:rPr>
          <w:rFonts w:ascii="Verdana" w:hAnsi="Verdana" w:cs="Calibri"/>
          <w:color w:val="000000" w:themeColor="text1"/>
          <w:sz w:val="20"/>
          <w:szCs w:val="20"/>
          <w:lang w:val="tr-TR"/>
        </w:rPr>
        <w:t xml:space="preserve"> </w:t>
      </w:r>
    </w:p>
    <w:p w14:paraId="369907A5" w14:textId="77777777" w:rsidR="00096FF4" w:rsidRPr="00E7286E" w:rsidRDefault="00096FF4" w:rsidP="00E04B2E">
      <w:pPr>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Çalışanlarımıza yaptıkları işlere göre ekipmanlarını teslim ederiz. Ekipmanların işlem görme kapasitelerinden öncelikle kendileri sorumludur. Arıza olması durumunda yöneticilerine bilgi verir ve değişimi sağlatılır. İş güvenliğine önem verilir. İş güvenliği ekipmanları da oryantasyon eğitimlerinde çalışanlarımıza teslim ederiz.</w:t>
      </w:r>
    </w:p>
    <w:p w14:paraId="1C707648" w14:textId="63E60393" w:rsidR="00096FF4" w:rsidRPr="00E7286E" w:rsidRDefault="00096FF4" w:rsidP="00E04B2E">
      <w:pPr>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Çalışanlarımıza asgari ücretin altında ücret ödenmez. Yaptıkları işe göre bir ücret belirlenmiştir. Ayni ve nakdi yardımlar da çalışanlarımıza verilir.</w:t>
      </w:r>
    </w:p>
    <w:p w14:paraId="1DE622C0" w14:textId="21A4431E" w:rsidR="00096FF4" w:rsidRPr="00E7286E" w:rsidRDefault="00096FF4" w:rsidP="00096FF4">
      <w:pPr>
        <w:jc w:val="both"/>
        <w:rPr>
          <w:rFonts w:ascii="Verdana" w:eastAsiaTheme="majorEastAsia" w:hAnsi="Verdana" w:cs="Calibri"/>
          <w:b/>
          <w:bCs/>
          <w:color w:val="000000" w:themeColor="text1"/>
          <w:spacing w:val="-10"/>
          <w:kern w:val="28"/>
          <w:sz w:val="20"/>
          <w:szCs w:val="20"/>
          <w:lang w:val="tr-TR"/>
        </w:rPr>
      </w:pPr>
      <w:r w:rsidRPr="00E7286E">
        <w:rPr>
          <w:rFonts w:ascii="Verdana" w:eastAsiaTheme="majorEastAsia" w:hAnsi="Verdana" w:cs="Calibri"/>
          <w:b/>
          <w:bCs/>
          <w:color w:val="000000" w:themeColor="text1"/>
          <w:spacing w:val="-10"/>
          <w:kern w:val="28"/>
          <w:sz w:val="20"/>
          <w:szCs w:val="20"/>
          <w:lang w:val="tr-TR"/>
        </w:rPr>
        <w:t>B9 YEREL/BÖLGESEL GEÇİM KAYNAKLARI</w:t>
      </w:r>
    </w:p>
    <w:p w14:paraId="05B8CEE7" w14:textId="4A10B22D" w:rsidR="00096FF4" w:rsidRPr="00E7286E" w:rsidRDefault="003F17B2" w:rsidP="00E04B2E">
      <w:pPr>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Bölge halkının yerel geçim kaynaklarına ihlal etmeyeceğini taahhüt ederiz. Tesisimiz bir şehir otelidir. Konumu itibari ile yerel halkın ulaşım, barınma, geçim kaynaklarına erişimi etkilememektedir.</w:t>
      </w:r>
    </w:p>
    <w:p w14:paraId="1D489C1B" w14:textId="6184B321" w:rsidR="003F17B2" w:rsidRPr="00E7286E" w:rsidRDefault="003F17B2" w:rsidP="00E04B2E">
      <w:pPr>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Çevre Boyut Etki Değerlendirme Planı</w:t>
      </w:r>
      <w:r w:rsidR="00BE0F4E" w:rsidRPr="00E7286E">
        <w:rPr>
          <w:rFonts w:ascii="Verdana" w:hAnsi="Verdana" w:cs="Calibri"/>
          <w:color w:val="000000" w:themeColor="text1"/>
          <w:sz w:val="20"/>
          <w:szCs w:val="20"/>
          <w:lang w:val="tr-TR"/>
        </w:rPr>
        <w:t xml:space="preserve"> </w:t>
      </w:r>
      <w:r w:rsidRPr="00E7286E">
        <w:rPr>
          <w:rFonts w:ascii="Verdana" w:hAnsi="Verdana" w:cs="Calibri"/>
          <w:color w:val="000000" w:themeColor="text1"/>
          <w:sz w:val="20"/>
          <w:szCs w:val="20"/>
          <w:lang w:val="tr-TR"/>
        </w:rPr>
        <w:t>ve Risk analizler</w:t>
      </w:r>
      <w:r w:rsidR="00BE0F4E" w:rsidRPr="00E7286E">
        <w:rPr>
          <w:rFonts w:ascii="Verdana" w:hAnsi="Verdana" w:cs="Calibri"/>
          <w:color w:val="000000" w:themeColor="text1"/>
          <w:sz w:val="20"/>
          <w:szCs w:val="20"/>
          <w:lang w:val="tr-TR"/>
        </w:rPr>
        <w:t xml:space="preserve">inde </w:t>
      </w:r>
      <w:r w:rsidRPr="00E7286E">
        <w:rPr>
          <w:rFonts w:ascii="Verdana" w:hAnsi="Verdana" w:cs="Calibri"/>
          <w:color w:val="000000" w:themeColor="text1"/>
          <w:sz w:val="20"/>
          <w:szCs w:val="20"/>
          <w:lang w:val="tr-TR"/>
        </w:rPr>
        <w:t>barınma, su,</w:t>
      </w:r>
      <w:r w:rsidR="004F5ACC" w:rsidRPr="00E7286E">
        <w:rPr>
          <w:rFonts w:ascii="Verdana" w:hAnsi="Verdana" w:cs="Calibri"/>
          <w:color w:val="000000" w:themeColor="text1"/>
          <w:sz w:val="20"/>
          <w:szCs w:val="20"/>
          <w:lang w:val="tr-TR"/>
        </w:rPr>
        <w:t xml:space="preserve"> </w:t>
      </w:r>
      <w:r w:rsidRPr="00E7286E">
        <w:rPr>
          <w:rFonts w:ascii="Verdana" w:hAnsi="Verdana" w:cs="Calibri"/>
          <w:color w:val="000000" w:themeColor="text1"/>
          <w:sz w:val="20"/>
          <w:szCs w:val="20"/>
          <w:lang w:val="tr-TR"/>
        </w:rPr>
        <w:t>arazi kullanımı ulaşımı engelleyecek risk faktörlerinin tanımlan</w:t>
      </w:r>
      <w:r w:rsidR="00BE0F4E" w:rsidRPr="00E7286E">
        <w:rPr>
          <w:rFonts w:ascii="Verdana" w:hAnsi="Verdana" w:cs="Calibri"/>
          <w:color w:val="000000" w:themeColor="text1"/>
          <w:sz w:val="20"/>
          <w:szCs w:val="20"/>
          <w:lang w:val="tr-TR"/>
        </w:rPr>
        <w:t>mıştır.</w:t>
      </w:r>
    </w:p>
    <w:p w14:paraId="28700561" w14:textId="3AD8DC1E" w:rsidR="00BE0F4E" w:rsidRPr="00E7286E" w:rsidRDefault="00BE0F4E" w:rsidP="00E04B2E">
      <w:pPr>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Yerel ile bir iletişim sorumlusu belirliyoruz ve görüşmelerinin raporlarını üst yönetim takip etmektedir. Aynı zamanda yerel halk tarafımıza web sitemizde bize ulaşın bölümünden ya</w:t>
      </w:r>
      <w:r w:rsidR="004F5ACC" w:rsidRPr="00E7286E">
        <w:rPr>
          <w:rFonts w:ascii="Verdana" w:hAnsi="Verdana" w:cs="Calibri"/>
          <w:color w:val="000000" w:themeColor="text1"/>
          <w:sz w:val="20"/>
          <w:szCs w:val="20"/>
          <w:lang w:val="tr-TR"/>
        </w:rPr>
        <w:t xml:space="preserve"> </w:t>
      </w:r>
      <w:r w:rsidRPr="00E7286E">
        <w:rPr>
          <w:rFonts w:ascii="Verdana" w:hAnsi="Verdana" w:cs="Calibri"/>
          <w:color w:val="000000" w:themeColor="text1"/>
          <w:sz w:val="20"/>
          <w:szCs w:val="20"/>
          <w:lang w:val="tr-TR"/>
        </w:rPr>
        <w:t>da telefon ile ulaşım sağladıklarında yerel iletişim temsilcimiz iletişime geçmektedir.</w:t>
      </w:r>
    </w:p>
    <w:p w14:paraId="7D912B0D" w14:textId="5F8DF282" w:rsidR="003831B7" w:rsidRPr="00E7286E" w:rsidRDefault="003831B7" w:rsidP="003831B7">
      <w:pPr>
        <w:jc w:val="both"/>
        <w:rPr>
          <w:rFonts w:ascii="Verdana" w:eastAsiaTheme="majorEastAsia" w:hAnsi="Verdana" w:cs="Calibri"/>
          <w:b/>
          <w:bCs/>
          <w:color w:val="000000" w:themeColor="text1"/>
          <w:spacing w:val="-10"/>
          <w:kern w:val="28"/>
          <w:sz w:val="20"/>
          <w:szCs w:val="20"/>
          <w:lang w:val="tr-TR"/>
        </w:rPr>
      </w:pPr>
      <w:r w:rsidRPr="00E7286E">
        <w:rPr>
          <w:rFonts w:ascii="Verdana" w:eastAsiaTheme="majorEastAsia" w:hAnsi="Verdana" w:cs="Calibri"/>
          <w:b/>
          <w:bCs/>
          <w:color w:val="000000" w:themeColor="text1"/>
          <w:spacing w:val="-10"/>
          <w:kern w:val="28"/>
          <w:sz w:val="20"/>
          <w:szCs w:val="20"/>
          <w:lang w:val="tr-TR"/>
        </w:rPr>
        <w:t>C2 KÜLTÜREL MIRASIN KORUNMASI</w:t>
      </w:r>
    </w:p>
    <w:p w14:paraId="7502E440" w14:textId="729EA2CA" w:rsidR="001905A6" w:rsidRPr="00E7286E" w:rsidRDefault="001905A6" w:rsidP="001905A6">
      <w:pPr>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 xml:space="preserve">Tarihsel ve kültürel değerlerin sürdürülebilir bir şekilde gelecek nesillere aktarılması için çalışmalar gerçekleştiririz. Kültürel mirası korumak, sadece ülke yönetiminin değil, aynı zamanda bizlerinde sorumluluğunda olduğunun bilinci içerisindeyiz. Kültürel mirasın korunması için ilgili kanun ve yönetmelikleri takip ederiz. Tüm mevzuatlara uygun davranırız. Risk analizimizde de kültürel miras üzerindeki olumsuzlukları değerlendirmesini gerçekleştirdik. Bu konuda önlemler aldık. </w:t>
      </w:r>
    </w:p>
    <w:p w14:paraId="16029EC2" w14:textId="51549CB0" w:rsidR="003831B7" w:rsidRPr="00E7286E" w:rsidRDefault="001905A6" w:rsidP="001905A6">
      <w:pPr>
        <w:jc w:val="both"/>
        <w:rPr>
          <w:rFonts w:ascii="Verdana" w:hAnsi="Verdana" w:cs="Calibri"/>
          <w:color w:val="000000" w:themeColor="text1"/>
          <w:sz w:val="20"/>
          <w:szCs w:val="20"/>
          <w:lang w:val="tr-TR"/>
        </w:rPr>
      </w:pPr>
      <w:r w:rsidRPr="002C1024">
        <w:rPr>
          <w:rFonts w:ascii="Verdana" w:hAnsi="Verdana" w:cs="Calibri"/>
          <w:color w:val="000000" w:themeColor="text1"/>
          <w:sz w:val="20"/>
          <w:szCs w:val="20"/>
          <w:lang w:val="tr-TR"/>
        </w:rPr>
        <w:t>Kültürel Mirası Koruma Derneğine her yı</w:t>
      </w:r>
      <w:r w:rsidRPr="00E7286E">
        <w:rPr>
          <w:rFonts w:ascii="Verdana" w:hAnsi="Verdana" w:cs="Calibri"/>
          <w:color w:val="000000" w:themeColor="text1"/>
          <w:sz w:val="20"/>
          <w:szCs w:val="20"/>
          <w:lang w:val="tr-TR"/>
        </w:rPr>
        <w:t xml:space="preserve">l bağış yapmaktayız. </w:t>
      </w:r>
    </w:p>
    <w:p w14:paraId="626C2FAD" w14:textId="37D28DAE" w:rsidR="001905A6" w:rsidRPr="00E7286E" w:rsidRDefault="001905A6" w:rsidP="001905A6">
      <w:pPr>
        <w:rPr>
          <w:rFonts w:ascii="Verdana" w:eastAsiaTheme="majorEastAsia" w:hAnsi="Verdana" w:cs="Calibri"/>
          <w:b/>
          <w:bCs/>
          <w:color w:val="000000" w:themeColor="text1"/>
          <w:spacing w:val="-10"/>
          <w:kern w:val="28"/>
          <w:sz w:val="20"/>
          <w:szCs w:val="20"/>
          <w:lang w:val="tr-TR"/>
        </w:rPr>
      </w:pPr>
      <w:r w:rsidRPr="00E7286E">
        <w:rPr>
          <w:rFonts w:ascii="Verdana" w:eastAsiaTheme="majorEastAsia" w:hAnsi="Verdana" w:cs="Calibri"/>
          <w:b/>
          <w:bCs/>
          <w:color w:val="000000" w:themeColor="text1"/>
          <w:spacing w:val="-10"/>
          <w:kern w:val="28"/>
          <w:sz w:val="20"/>
          <w:szCs w:val="20"/>
          <w:lang w:val="tr-TR"/>
        </w:rPr>
        <w:t>C3 KÜLTÜR VE MIRASIN SUNULMASI</w:t>
      </w:r>
    </w:p>
    <w:p w14:paraId="5B782271" w14:textId="2DB8ED2C" w:rsidR="00DD219A" w:rsidRPr="00E7286E" w:rsidRDefault="00DD219A" w:rsidP="00DD219A">
      <w:pPr>
        <w:jc w:val="both"/>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Otelimiz, yerel halkın fikri mülkiyet haklarına saygı gösterir. Geleneksel ve çağdaş yerel kültürün otantik unsurları mutfağımızda, tasarımımızda, dekorasyonumuzda değerlendiririz.</w:t>
      </w:r>
    </w:p>
    <w:p w14:paraId="2ACE3C11" w14:textId="77777777" w:rsidR="00DD219A" w:rsidRPr="00E7286E" w:rsidRDefault="00DD219A" w:rsidP="00DD219A">
      <w:pPr>
        <w:jc w:val="both"/>
        <w:rPr>
          <w:rFonts w:ascii="Verdana" w:hAnsi="Verdana" w:cs="Calibri"/>
          <w:color w:val="000000" w:themeColor="text1"/>
          <w:sz w:val="20"/>
          <w:szCs w:val="20"/>
          <w:lang w:val="tr-TR"/>
        </w:rPr>
      </w:pPr>
      <w:r w:rsidRPr="00E7286E">
        <w:rPr>
          <w:rFonts w:ascii="Verdana" w:hAnsi="Verdana" w:cs="Calibri"/>
          <w:b/>
          <w:bCs/>
          <w:i/>
          <w:iCs/>
          <w:color w:val="000000" w:themeColor="text1"/>
          <w:sz w:val="20"/>
          <w:szCs w:val="20"/>
          <w:lang w:val="tr-TR"/>
        </w:rPr>
        <w:t>Eserler:</w:t>
      </w:r>
      <w:r w:rsidRPr="00E7286E">
        <w:rPr>
          <w:rFonts w:ascii="Verdana" w:hAnsi="Verdana" w:cs="Calibri"/>
          <w:color w:val="000000" w:themeColor="text1"/>
          <w:sz w:val="20"/>
          <w:szCs w:val="20"/>
          <w:lang w:val="tr-TR"/>
        </w:rPr>
        <w:t xml:space="preserve"> Otelimiz, tarihsel ve arkeolojik eserleri alıp satmaz, ticaretine aracılık etmez ve bunları sergilemez.</w:t>
      </w:r>
    </w:p>
    <w:p w14:paraId="5CF04798" w14:textId="44E32B0C" w:rsidR="003831B7" w:rsidRPr="00E7286E" w:rsidRDefault="00DD219A" w:rsidP="00DD219A">
      <w:pPr>
        <w:jc w:val="both"/>
        <w:rPr>
          <w:rFonts w:ascii="Verdana" w:hAnsi="Verdana" w:cs="Calibri"/>
          <w:color w:val="000000" w:themeColor="text1"/>
          <w:sz w:val="20"/>
          <w:szCs w:val="20"/>
          <w:lang w:val="tr-TR"/>
        </w:rPr>
      </w:pPr>
      <w:r w:rsidRPr="002C1024">
        <w:rPr>
          <w:rFonts w:ascii="Verdana" w:hAnsi="Verdana" w:cs="Calibri"/>
          <w:b/>
          <w:bCs/>
          <w:i/>
          <w:iCs/>
          <w:color w:val="000000" w:themeColor="text1"/>
          <w:sz w:val="20"/>
          <w:szCs w:val="20"/>
          <w:lang w:val="tr-TR"/>
        </w:rPr>
        <w:t>Sürdürülebilir Yerel Gastronominin Tanıtımı:</w:t>
      </w:r>
      <w:r w:rsidRPr="002C1024">
        <w:rPr>
          <w:rFonts w:ascii="Verdana" w:hAnsi="Verdana" w:cs="Calibri"/>
          <w:color w:val="000000" w:themeColor="text1"/>
          <w:sz w:val="20"/>
          <w:szCs w:val="20"/>
          <w:lang w:val="tr-TR"/>
        </w:rPr>
        <w:t xml:space="preserve"> Otelimiz yerel ürünlerin tanıtılmasına ve tüketimine öncelik vermektedir. Tüm faaliyetlerinde gastronomide sürdürülebilirliği sağlamak için yenilikçi ve yaratıcı uygulamalar ortaya koymaktadır</w:t>
      </w:r>
    </w:p>
    <w:p w14:paraId="2DC23AA2" w14:textId="57A1C512" w:rsidR="00096FF4" w:rsidRPr="00E7286E" w:rsidRDefault="00DD219A" w:rsidP="00E04B2E">
      <w:pPr>
        <w:jc w:val="both"/>
        <w:rPr>
          <w:rFonts w:ascii="Verdana" w:eastAsiaTheme="majorEastAsia" w:hAnsi="Verdana" w:cs="Calibri"/>
          <w:b/>
          <w:bCs/>
          <w:color w:val="000000" w:themeColor="text1"/>
          <w:spacing w:val="-10"/>
          <w:kern w:val="28"/>
          <w:sz w:val="20"/>
          <w:szCs w:val="20"/>
          <w:lang w:val="tr-TR"/>
        </w:rPr>
      </w:pPr>
      <w:r w:rsidRPr="00E7286E">
        <w:rPr>
          <w:rFonts w:ascii="Verdana" w:eastAsiaTheme="majorEastAsia" w:hAnsi="Verdana" w:cs="Calibri"/>
          <w:b/>
          <w:bCs/>
          <w:color w:val="000000" w:themeColor="text1"/>
          <w:spacing w:val="-10"/>
          <w:kern w:val="28"/>
          <w:sz w:val="20"/>
          <w:szCs w:val="20"/>
          <w:lang w:val="tr-TR"/>
        </w:rPr>
        <w:t xml:space="preserve"> D1.1 ÇEVREYE DUYARLI SATIN ALMA</w:t>
      </w:r>
    </w:p>
    <w:p w14:paraId="4D64D8D7" w14:textId="7EB9E423" w:rsidR="00C1633B" w:rsidRPr="00E7286E" w:rsidRDefault="00E949F4" w:rsidP="00432C21">
      <w:pPr>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 xml:space="preserve">Yerel üreticilerden ve tedarikçilerden malzeme ve ürün satın almak, hem yerel ekonomiyi destekler hem de ulaşım süresini ve </w:t>
      </w:r>
      <w:proofErr w:type="gramStart"/>
      <w:r w:rsidRPr="00E7286E">
        <w:rPr>
          <w:rFonts w:ascii="Verdana" w:hAnsi="Verdana" w:cs="Calibri"/>
          <w:color w:val="000000" w:themeColor="text1"/>
          <w:sz w:val="20"/>
          <w:szCs w:val="20"/>
          <w:lang w:val="tr-TR"/>
        </w:rPr>
        <w:t>emisyonları</w:t>
      </w:r>
      <w:proofErr w:type="gramEnd"/>
      <w:r w:rsidRPr="00E7286E">
        <w:rPr>
          <w:rFonts w:ascii="Verdana" w:hAnsi="Verdana" w:cs="Calibri"/>
          <w:color w:val="000000" w:themeColor="text1"/>
          <w:sz w:val="20"/>
          <w:szCs w:val="20"/>
          <w:lang w:val="tr-TR"/>
        </w:rPr>
        <w:t xml:space="preserve"> </w:t>
      </w:r>
      <w:proofErr w:type="spellStart"/>
      <w:r w:rsidRPr="00E7286E">
        <w:rPr>
          <w:rFonts w:ascii="Verdana" w:hAnsi="Verdana" w:cs="Calibri"/>
          <w:color w:val="000000" w:themeColor="text1"/>
          <w:sz w:val="20"/>
          <w:szCs w:val="20"/>
          <w:lang w:val="tr-TR"/>
        </w:rPr>
        <w:t>azaltığının</w:t>
      </w:r>
      <w:proofErr w:type="spellEnd"/>
      <w:r w:rsidRPr="00E7286E">
        <w:rPr>
          <w:rFonts w:ascii="Verdana" w:hAnsi="Verdana" w:cs="Calibri"/>
          <w:color w:val="000000" w:themeColor="text1"/>
          <w:sz w:val="20"/>
          <w:szCs w:val="20"/>
          <w:lang w:val="tr-TR"/>
        </w:rPr>
        <w:t xml:space="preserve"> farkındalığındayız.</w:t>
      </w:r>
    </w:p>
    <w:p w14:paraId="3A62F472" w14:textId="66C4F23C" w:rsidR="0035352A" w:rsidRPr="00E7286E" w:rsidRDefault="0035352A" w:rsidP="00432C21">
      <w:pPr>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lastRenderedPageBreak/>
        <w:t>Sürdürülebilir ürün seçimi gerçekleştiriyoruz. Çevreye duyarlı ürünler (örneğin, organik, geri dönüştürülebilir veya biyolojik olarak parçalanabilir) satın almaktayız. Temizlik ürünlerinde, sabunlarda ve diğer kullanım eşyalarında bu tür tercihler yapmaktayız.</w:t>
      </w:r>
    </w:p>
    <w:p w14:paraId="5AF03AD6" w14:textId="4CA26EFE" w:rsidR="0035352A" w:rsidRPr="00E7286E" w:rsidRDefault="0035352A" w:rsidP="00432C21">
      <w:pPr>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Satın alınan ekipman ve aletler için enerji verimli ürünler tercih etmekteyiz. LED aydınlatma, enerji tasarruflu cihazlar ve yenilenebilir enerji kaynakları kullanımı, enerji tüketimini azalttığının bilincindeyiz.</w:t>
      </w:r>
    </w:p>
    <w:p w14:paraId="376EA327" w14:textId="4E9B44D9" w:rsidR="0035352A" w:rsidRPr="00E7286E" w:rsidRDefault="0035352A" w:rsidP="00432C21">
      <w:pPr>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 xml:space="preserve">Su tasarrufu sağlayan armatürler (duş başlıkları, musluklar) ve sistemler (yağmur suyu toplama, gri su geri dönüşümü) edinilmesi, su kaynaklarının korunmasına katkıda bulunduğunu biliyoruz ve bu konuda ürünler arızalandığı zaman değişimini gerçekleştirmekteyiz. </w:t>
      </w:r>
    </w:p>
    <w:p w14:paraId="266CBBAE" w14:textId="6DA756FA" w:rsidR="0035352A" w:rsidRPr="00E7286E" w:rsidRDefault="0035352A" w:rsidP="00432C21">
      <w:pPr>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Satın alınan ürünlerin ambalajlarının minimum olması ve geri dönüştürülebilir ya da tekrar kullanılabilir olmasına özen gösteriyoruz. Ayrıca, atıkların ayrıştırılması ve geri dönüşüm süreçlerinin uygulanması için misafirlerimizi ve personelimizi teşvik etmekteyiz.</w:t>
      </w:r>
    </w:p>
    <w:p w14:paraId="45218D9E" w14:textId="7DD48C77" w:rsidR="0035352A" w:rsidRPr="00E7286E" w:rsidRDefault="0035352A" w:rsidP="00432C21">
      <w:pPr>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Otel olarak yalnızca ihtiyaç duyduğumuz miktarda malzeme alarak israfın önüne geçebiliriz. Bunun için stok yönetimi sistemlerinin düzgün çalışması sağlamaktayız.</w:t>
      </w:r>
    </w:p>
    <w:p w14:paraId="34A29BB2" w14:textId="3919B780" w:rsidR="0035352A" w:rsidRPr="00E7286E" w:rsidRDefault="0035352A" w:rsidP="00432C21">
      <w:pPr>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 xml:space="preserve">Çevre dostu sertifikalara sahip ürünleri tercih etmekteyiz.  (örneğin, LEED, </w:t>
      </w:r>
      <w:proofErr w:type="spellStart"/>
      <w:r w:rsidRPr="00E7286E">
        <w:rPr>
          <w:rFonts w:ascii="Verdana" w:hAnsi="Verdana" w:cs="Calibri"/>
          <w:color w:val="000000" w:themeColor="text1"/>
          <w:sz w:val="20"/>
          <w:szCs w:val="20"/>
          <w:lang w:val="tr-TR"/>
        </w:rPr>
        <w:t>Green</w:t>
      </w:r>
      <w:proofErr w:type="spellEnd"/>
      <w:r w:rsidRPr="00E7286E">
        <w:rPr>
          <w:rFonts w:ascii="Verdana" w:hAnsi="Verdana" w:cs="Calibri"/>
          <w:color w:val="000000" w:themeColor="text1"/>
          <w:sz w:val="20"/>
          <w:szCs w:val="20"/>
          <w:lang w:val="tr-TR"/>
        </w:rPr>
        <w:t xml:space="preserve"> </w:t>
      </w:r>
      <w:proofErr w:type="spellStart"/>
      <w:r w:rsidRPr="00E7286E">
        <w:rPr>
          <w:rFonts w:ascii="Verdana" w:hAnsi="Verdana" w:cs="Calibri"/>
          <w:color w:val="000000" w:themeColor="text1"/>
          <w:sz w:val="20"/>
          <w:szCs w:val="20"/>
          <w:lang w:val="tr-TR"/>
        </w:rPr>
        <w:t>Key</w:t>
      </w:r>
      <w:proofErr w:type="spellEnd"/>
      <w:r w:rsidRPr="00E7286E">
        <w:rPr>
          <w:rFonts w:ascii="Verdana" w:hAnsi="Verdana" w:cs="Calibri"/>
          <w:color w:val="000000" w:themeColor="text1"/>
          <w:sz w:val="20"/>
          <w:szCs w:val="20"/>
          <w:lang w:val="tr-TR"/>
        </w:rPr>
        <w:t xml:space="preserve">, </w:t>
      </w:r>
      <w:proofErr w:type="spellStart"/>
      <w:r w:rsidRPr="00E7286E">
        <w:rPr>
          <w:rFonts w:ascii="Verdana" w:hAnsi="Verdana" w:cs="Calibri"/>
          <w:color w:val="000000" w:themeColor="text1"/>
          <w:sz w:val="20"/>
          <w:szCs w:val="20"/>
          <w:lang w:val="tr-TR"/>
        </w:rPr>
        <w:t>EarthCheck</w:t>
      </w:r>
      <w:proofErr w:type="spellEnd"/>
      <w:r w:rsidRPr="00E7286E">
        <w:rPr>
          <w:rFonts w:ascii="Verdana" w:hAnsi="Verdana" w:cs="Calibri"/>
          <w:color w:val="000000" w:themeColor="text1"/>
          <w:sz w:val="20"/>
          <w:szCs w:val="20"/>
          <w:lang w:val="tr-TR"/>
        </w:rPr>
        <w:t xml:space="preserve">) </w:t>
      </w:r>
    </w:p>
    <w:p w14:paraId="1174CF91" w14:textId="3B0406B6" w:rsidR="0035352A" w:rsidRPr="00E7286E" w:rsidRDefault="0035352A" w:rsidP="00432C21">
      <w:pPr>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Çalışanlara çevreye duyarlı satın alma yöntemleri hakkında eğitim verilmektedir. Çalışanların bu bilinçle hareket etmesi, süreçlerin etkinliğini arttırmaktadır.</w:t>
      </w:r>
    </w:p>
    <w:p w14:paraId="0556F00B" w14:textId="03247E76" w:rsidR="00F261A3" w:rsidRPr="00E7286E" w:rsidRDefault="00F261A3" w:rsidP="00432C21">
      <w:pPr>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Bu çalışmaların otelin çevresel etkisini azaltırken, müşteri memnuniyetini de arttırdığını anketlerden görmekteyiz.</w:t>
      </w:r>
    </w:p>
    <w:p w14:paraId="35E10FEE" w14:textId="296CB7B1" w:rsidR="00591F39" w:rsidRPr="00E7286E" w:rsidRDefault="00591F39" w:rsidP="00591F39">
      <w:pPr>
        <w:rPr>
          <w:rFonts w:ascii="Times New Roman" w:hAnsi="Times New Roman" w:cs="Times New Roman"/>
          <w:b/>
          <w:bCs/>
          <w:sz w:val="28"/>
          <w:szCs w:val="28"/>
          <w:lang w:val="tr-TR"/>
        </w:rPr>
      </w:pPr>
      <w:r w:rsidRPr="00E7286E">
        <w:rPr>
          <w:rFonts w:ascii="Times New Roman" w:hAnsi="Times New Roman" w:cs="Times New Roman"/>
          <w:b/>
          <w:bCs/>
          <w:sz w:val="28"/>
          <w:szCs w:val="28"/>
          <w:lang w:val="tr-TR"/>
        </w:rPr>
        <w:t>D1.2 VERİMLİ SATIN ALMA</w:t>
      </w:r>
    </w:p>
    <w:p w14:paraId="350FB009" w14:textId="0E4FF2F2" w:rsidR="00591F39" w:rsidRPr="00E7286E" w:rsidRDefault="00591F39" w:rsidP="00432C21">
      <w:pPr>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İhtiyaç duyulan malzeme ve hizmetleri düzenli olarak gözden geçirmekteyiz. Hangi ürünleri gerçekten gerekli olduğunu takip etmekteyiz. Böylelikle gereksiz harcamaları azaltmaktayız.</w:t>
      </w:r>
    </w:p>
    <w:p w14:paraId="05C809CD" w14:textId="02781A8F" w:rsidR="00843E57" w:rsidRPr="00E7286E" w:rsidRDefault="00591F39" w:rsidP="00843E57">
      <w:pPr>
        <w:rPr>
          <w:rFonts w:ascii="Verdana" w:hAnsi="Verdana" w:cs="Calibri"/>
          <w:color w:val="000000" w:themeColor="text1"/>
          <w:sz w:val="20"/>
          <w:szCs w:val="20"/>
          <w:lang w:val="tr-TR"/>
        </w:rPr>
      </w:pPr>
      <w:r w:rsidRPr="00591F39">
        <w:rPr>
          <w:rFonts w:ascii="Verdana" w:hAnsi="Verdana" w:cs="Calibri"/>
          <w:color w:val="000000" w:themeColor="text1"/>
          <w:sz w:val="20"/>
          <w:szCs w:val="20"/>
          <w:lang w:val="tr-TR"/>
        </w:rPr>
        <w:t>Satın alma işlemlerinden önce piyasa araştırması yap</w:t>
      </w:r>
      <w:r w:rsidRPr="00E7286E">
        <w:rPr>
          <w:rFonts w:ascii="Verdana" w:hAnsi="Verdana" w:cs="Calibri"/>
          <w:color w:val="000000" w:themeColor="text1"/>
          <w:sz w:val="20"/>
          <w:szCs w:val="20"/>
          <w:lang w:val="tr-TR"/>
        </w:rPr>
        <w:t xml:space="preserve">maktayız. </w:t>
      </w:r>
      <w:r w:rsidR="00843E57" w:rsidRPr="00E7286E">
        <w:rPr>
          <w:rFonts w:ascii="Verdana" w:hAnsi="Verdana" w:cs="Calibri"/>
          <w:color w:val="000000" w:themeColor="text1"/>
          <w:sz w:val="20"/>
          <w:szCs w:val="20"/>
          <w:lang w:val="tr-TR"/>
        </w:rPr>
        <w:t>E</w:t>
      </w:r>
      <w:r w:rsidRPr="00591F39">
        <w:rPr>
          <w:rFonts w:ascii="Verdana" w:hAnsi="Verdana" w:cs="Calibri"/>
          <w:color w:val="000000" w:themeColor="text1"/>
          <w:sz w:val="20"/>
          <w:szCs w:val="20"/>
          <w:lang w:val="tr-TR"/>
        </w:rPr>
        <w:t xml:space="preserve">n uygun teklifleri </w:t>
      </w:r>
      <w:r w:rsidR="00843E57" w:rsidRPr="00E7286E">
        <w:rPr>
          <w:rFonts w:ascii="Verdana" w:hAnsi="Verdana" w:cs="Calibri"/>
          <w:color w:val="000000" w:themeColor="text1"/>
          <w:sz w:val="20"/>
          <w:szCs w:val="20"/>
          <w:lang w:val="tr-TR"/>
        </w:rPr>
        <w:t>olan</w:t>
      </w:r>
      <w:r w:rsidRPr="00591F39">
        <w:rPr>
          <w:rFonts w:ascii="Verdana" w:hAnsi="Verdana" w:cs="Calibri"/>
          <w:color w:val="000000" w:themeColor="text1"/>
          <w:sz w:val="20"/>
          <w:szCs w:val="20"/>
          <w:lang w:val="tr-TR"/>
        </w:rPr>
        <w:t xml:space="preserve"> tedarikçi ve ürün seçenekleri</w:t>
      </w:r>
      <w:r w:rsidR="00843E57" w:rsidRPr="00E7286E">
        <w:rPr>
          <w:rFonts w:ascii="Verdana" w:hAnsi="Verdana" w:cs="Calibri"/>
          <w:color w:val="000000" w:themeColor="text1"/>
          <w:sz w:val="20"/>
          <w:szCs w:val="20"/>
          <w:lang w:val="tr-TR"/>
        </w:rPr>
        <w:t>ni</w:t>
      </w:r>
      <w:r w:rsidRPr="00591F39">
        <w:rPr>
          <w:rFonts w:ascii="Verdana" w:hAnsi="Verdana" w:cs="Calibri"/>
          <w:color w:val="000000" w:themeColor="text1"/>
          <w:sz w:val="20"/>
          <w:szCs w:val="20"/>
          <w:lang w:val="tr-TR"/>
        </w:rPr>
        <w:t xml:space="preserve"> değerlendirilme</w:t>
      </w:r>
      <w:r w:rsidR="00843E57" w:rsidRPr="00E7286E">
        <w:rPr>
          <w:rFonts w:ascii="Verdana" w:hAnsi="Verdana" w:cs="Calibri"/>
          <w:color w:val="000000" w:themeColor="text1"/>
          <w:sz w:val="20"/>
          <w:szCs w:val="20"/>
          <w:lang w:val="tr-TR"/>
        </w:rPr>
        <w:t xml:space="preserve">kteyiz. Bazı </w:t>
      </w:r>
      <w:r w:rsidRPr="00591F39">
        <w:rPr>
          <w:rFonts w:ascii="Verdana" w:hAnsi="Verdana" w:cs="Calibri"/>
          <w:color w:val="000000" w:themeColor="text1"/>
          <w:sz w:val="20"/>
          <w:szCs w:val="20"/>
          <w:lang w:val="tr-TR"/>
        </w:rPr>
        <w:t xml:space="preserve">ürünleri toplu olarak satın </w:t>
      </w:r>
      <w:r w:rsidR="00843E57" w:rsidRPr="00E7286E">
        <w:rPr>
          <w:rFonts w:ascii="Verdana" w:hAnsi="Verdana" w:cs="Calibri"/>
          <w:color w:val="000000" w:themeColor="text1"/>
          <w:sz w:val="20"/>
          <w:szCs w:val="20"/>
          <w:lang w:val="tr-TR"/>
        </w:rPr>
        <w:t>alarak</w:t>
      </w:r>
      <w:r w:rsidRPr="00591F39">
        <w:rPr>
          <w:rFonts w:ascii="Verdana" w:hAnsi="Verdana" w:cs="Calibri"/>
          <w:color w:val="000000" w:themeColor="text1"/>
          <w:sz w:val="20"/>
          <w:szCs w:val="20"/>
          <w:lang w:val="tr-TR"/>
        </w:rPr>
        <w:t xml:space="preserve"> birim maliyetleri düşür</w:t>
      </w:r>
      <w:r w:rsidR="00843E57" w:rsidRPr="00E7286E">
        <w:rPr>
          <w:rFonts w:ascii="Verdana" w:hAnsi="Verdana" w:cs="Calibri"/>
          <w:color w:val="000000" w:themeColor="text1"/>
          <w:sz w:val="20"/>
          <w:szCs w:val="20"/>
          <w:lang w:val="tr-TR"/>
        </w:rPr>
        <w:t xml:space="preserve">mektedir. </w:t>
      </w:r>
      <w:r w:rsidRPr="00591F39">
        <w:rPr>
          <w:rFonts w:ascii="Verdana" w:hAnsi="Verdana" w:cs="Calibri"/>
          <w:color w:val="000000" w:themeColor="text1"/>
          <w:sz w:val="20"/>
          <w:szCs w:val="20"/>
          <w:lang w:val="tr-TR"/>
        </w:rPr>
        <w:t>Bu yöntem, özellikle sürekli kullanılan malzemelerde avantaj yara</w:t>
      </w:r>
      <w:r w:rsidR="00843E57" w:rsidRPr="00E7286E">
        <w:rPr>
          <w:rFonts w:ascii="Verdana" w:hAnsi="Verdana" w:cs="Calibri"/>
          <w:color w:val="000000" w:themeColor="text1"/>
          <w:sz w:val="20"/>
          <w:szCs w:val="20"/>
          <w:lang w:val="tr-TR"/>
        </w:rPr>
        <w:t>tmaktadı</w:t>
      </w:r>
      <w:r w:rsidR="00E7286E">
        <w:rPr>
          <w:rFonts w:ascii="Verdana" w:hAnsi="Verdana" w:cs="Calibri"/>
          <w:color w:val="000000" w:themeColor="text1"/>
          <w:sz w:val="20"/>
          <w:szCs w:val="20"/>
          <w:lang w:val="tr-TR"/>
        </w:rPr>
        <w:t>r</w:t>
      </w:r>
      <w:r w:rsidR="00843E57" w:rsidRPr="00E7286E">
        <w:rPr>
          <w:rFonts w:ascii="Verdana" w:hAnsi="Verdana" w:cs="Calibri"/>
          <w:color w:val="000000" w:themeColor="text1"/>
          <w:sz w:val="20"/>
          <w:szCs w:val="20"/>
          <w:lang w:val="tr-TR"/>
        </w:rPr>
        <w:t xml:space="preserve">. ( Su, sabun, deterjan ve temizlik malzemeleri) </w:t>
      </w:r>
    </w:p>
    <w:p w14:paraId="5C1445DF" w14:textId="77777777" w:rsidR="00843E57" w:rsidRPr="00E7286E" w:rsidRDefault="00591F39" w:rsidP="00843E57">
      <w:pPr>
        <w:rPr>
          <w:rFonts w:ascii="Verdana" w:hAnsi="Verdana" w:cs="Calibri"/>
          <w:color w:val="000000" w:themeColor="text1"/>
          <w:sz w:val="20"/>
          <w:szCs w:val="20"/>
          <w:lang w:val="tr-TR"/>
        </w:rPr>
      </w:pPr>
      <w:r w:rsidRPr="00591F39">
        <w:rPr>
          <w:rFonts w:ascii="Verdana" w:hAnsi="Verdana" w:cs="Calibri"/>
          <w:color w:val="000000" w:themeColor="text1"/>
          <w:sz w:val="20"/>
          <w:szCs w:val="20"/>
          <w:lang w:val="tr-TR"/>
        </w:rPr>
        <w:t>Tedarikçilerin performansını düzenli olarak değerlendirmek</w:t>
      </w:r>
      <w:r w:rsidR="00843E57" w:rsidRPr="00E7286E">
        <w:rPr>
          <w:rFonts w:ascii="Verdana" w:hAnsi="Verdana" w:cs="Calibri"/>
          <w:color w:val="000000" w:themeColor="text1"/>
          <w:sz w:val="20"/>
          <w:szCs w:val="20"/>
          <w:lang w:val="tr-TR"/>
        </w:rPr>
        <w:t>teyiz. K</w:t>
      </w:r>
      <w:r w:rsidRPr="00591F39">
        <w:rPr>
          <w:rFonts w:ascii="Verdana" w:hAnsi="Verdana" w:cs="Calibri"/>
          <w:color w:val="000000" w:themeColor="text1"/>
          <w:sz w:val="20"/>
          <w:szCs w:val="20"/>
          <w:lang w:val="tr-TR"/>
        </w:rPr>
        <w:t xml:space="preserve">aliteden ve fiyatlardan memnun kalınıp kalınmadığını kontrol etmeye yardımcı </w:t>
      </w:r>
      <w:r w:rsidR="00843E57" w:rsidRPr="00E7286E">
        <w:rPr>
          <w:rFonts w:ascii="Verdana" w:hAnsi="Verdana" w:cs="Calibri"/>
          <w:color w:val="000000" w:themeColor="text1"/>
          <w:sz w:val="20"/>
          <w:szCs w:val="20"/>
          <w:lang w:val="tr-TR"/>
        </w:rPr>
        <w:t xml:space="preserve">olmaktadır. </w:t>
      </w:r>
    </w:p>
    <w:p w14:paraId="552D2FB9" w14:textId="0215332B" w:rsidR="00591F39" w:rsidRPr="00591F39" w:rsidRDefault="00591F39" w:rsidP="00843E57">
      <w:pPr>
        <w:rPr>
          <w:rFonts w:ascii="Verdana" w:hAnsi="Verdana" w:cs="Calibri"/>
          <w:color w:val="000000" w:themeColor="text1"/>
          <w:sz w:val="20"/>
          <w:szCs w:val="20"/>
          <w:lang w:val="tr-TR"/>
        </w:rPr>
      </w:pPr>
      <w:r w:rsidRPr="00591F39">
        <w:rPr>
          <w:rFonts w:ascii="Verdana" w:hAnsi="Verdana" w:cs="Calibri"/>
          <w:color w:val="000000" w:themeColor="text1"/>
          <w:sz w:val="20"/>
          <w:szCs w:val="20"/>
          <w:lang w:val="tr-TR"/>
        </w:rPr>
        <w:t>Çalışanlara verimli satın alma prensipleri hakkında eğitim ver</w:t>
      </w:r>
      <w:r w:rsidR="00843E57" w:rsidRPr="00E7286E">
        <w:rPr>
          <w:rFonts w:ascii="Verdana" w:hAnsi="Verdana" w:cs="Calibri"/>
          <w:color w:val="000000" w:themeColor="text1"/>
          <w:sz w:val="20"/>
          <w:szCs w:val="20"/>
          <w:lang w:val="tr-TR"/>
        </w:rPr>
        <w:t>mekteyiz. S</w:t>
      </w:r>
      <w:r w:rsidRPr="00591F39">
        <w:rPr>
          <w:rFonts w:ascii="Verdana" w:hAnsi="Verdana" w:cs="Calibri"/>
          <w:color w:val="000000" w:themeColor="text1"/>
          <w:sz w:val="20"/>
          <w:szCs w:val="20"/>
          <w:lang w:val="tr-TR"/>
        </w:rPr>
        <w:t>üreçteki herkesin bu bilince sahip olması sağlanma</w:t>
      </w:r>
      <w:r w:rsidR="00843E57" w:rsidRPr="00E7286E">
        <w:rPr>
          <w:rFonts w:ascii="Verdana" w:hAnsi="Verdana" w:cs="Calibri"/>
          <w:color w:val="000000" w:themeColor="text1"/>
          <w:sz w:val="20"/>
          <w:szCs w:val="20"/>
          <w:lang w:val="tr-TR"/>
        </w:rPr>
        <w:t xml:space="preserve">ktadır. </w:t>
      </w:r>
    </w:p>
    <w:p w14:paraId="4F6890C6" w14:textId="0743E128" w:rsidR="00591F39" w:rsidRPr="00E7286E" w:rsidRDefault="00591F39" w:rsidP="00843E57">
      <w:pPr>
        <w:rPr>
          <w:rFonts w:ascii="Verdana" w:hAnsi="Verdana" w:cs="Calibri"/>
          <w:color w:val="000000" w:themeColor="text1"/>
          <w:sz w:val="20"/>
          <w:szCs w:val="20"/>
          <w:lang w:val="tr-TR"/>
        </w:rPr>
      </w:pPr>
      <w:r w:rsidRPr="00591F39">
        <w:rPr>
          <w:rFonts w:ascii="Verdana" w:hAnsi="Verdana" w:cs="Calibri"/>
          <w:color w:val="000000" w:themeColor="text1"/>
          <w:sz w:val="20"/>
          <w:szCs w:val="20"/>
          <w:lang w:val="tr-TR"/>
        </w:rPr>
        <w:t>Verimli satın alma süreçleri, çevreye duyarlı ürünleri destekleyecek şekilde planlanma</w:t>
      </w:r>
      <w:r w:rsidR="00843E57" w:rsidRPr="00E7286E">
        <w:rPr>
          <w:rFonts w:ascii="Verdana" w:hAnsi="Verdana" w:cs="Calibri"/>
          <w:color w:val="000000" w:themeColor="text1"/>
          <w:sz w:val="20"/>
          <w:szCs w:val="20"/>
          <w:lang w:val="tr-TR"/>
        </w:rPr>
        <w:t>ktadır.</w:t>
      </w:r>
      <w:r w:rsidR="00E7286E">
        <w:rPr>
          <w:rFonts w:ascii="Verdana" w:hAnsi="Verdana" w:cs="Calibri"/>
          <w:color w:val="000000" w:themeColor="text1"/>
          <w:sz w:val="20"/>
          <w:szCs w:val="20"/>
          <w:lang w:val="tr-TR"/>
        </w:rPr>
        <w:t xml:space="preserve"> </w:t>
      </w:r>
      <w:r w:rsidRPr="00591F39">
        <w:rPr>
          <w:rFonts w:ascii="Verdana" w:hAnsi="Verdana" w:cs="Calibri"/>
          <w:color w:val="000000" w:themeColor="text1"/>
          <w:sz w:val="20"/>
          <w:szCs w:val="20"/>
          <w:lang w:val="tr-TR"/>
        </w:rPr>
        <w:t>Böylece</w:t>
      </w:r>
      <w:r w:rsidR="00E7286E">
        <w:rPr>
          <w:rFonts w:ascii="Verdana" w:hAnsi="Verdana" w:cs="Calibri"/>
          <w:color w:val="000000" w:themeColor="text1"/>
          <w:sz w:val="20"/>
          <w:szCs w:val="20"/>
          <w:lang w:val="tr-TR"/>
        </w:rPr>
        <w:t xml:space="preserve"> </w:t>
      </w:r>
      <w:r w:rsidRPr="00591F39">
        <w:rPr>
          <w:rFonts w:ascii="Verdana" w:hAnsi="Verdana" w:cs="Calibri"/>
          <w:color w:val="000000" w:themeColor="text1"/>
          <w:sz w:val="20"/>
          <w:szCs w:val="20"/>
          <w:lang w:val="tr-TR"/>
        </w:rPr>
        <w:t>hem maliyetler kontrol altında tut</w:t>
      </w:r>
      <w:r w:rsidR="00843E57" w:rsidRPr="00E7286E">
        <w:rPr>
          <w:rFonts w:ascii="Verdana" w:hAnsi="Verdana" w:cs="Calibri"/>
          <w:color w:val="000000" w:themeColor="text1"/>
          <w:sz w:val="20"/>
          <w:szCs w:val="20"/>
          <w:lang w:val="tr-TR"/>
        </w:rPr>
        <w:t xml:space="preserve">maktayız </w:t>
      </w:r>
      <w:r w:rsidRPr="00591F39">
        <w:rPr>
          <w:rFonts w:ascii="Verdana" w:hAnsi="Verdana" w:cs="Calibri"/>
          <w:color w:val="000000" w:themeColor="text1"/>
          <w:sz w:val="20"/>
          <w:szCs w:val="20"/>
          <w:lang w:val="tr-TR"/>
        </w:rPr>
        <w:t>hem de çevresel etkiler</w:t>
      </w:r>
      <w:r w:rsidR="00843E57" w:rsidRPr="00E7286E">
        <w:rPr>
          <w:rFonts w:ascii="Verdana" w:hAnsi="Verdana" w:cs="Calibri"/>
          <w:color w:val="000000" w:themeColor="text1"/>
          <w:sz w:val="20"/>
          <w:szCs w:val="20"/>
          <w:lang w:val="tr-TR"/>
        </w:rPr>
        <w:t>i</w:t>
      </w:r>
      <w:r w:rsidRPr="00591F39">
        <w:rPr>
          <w:rFonts w:ascii="Verdana" w:hAnsi="Verdana" w:cs="Calibri"/>
          <w:color w:val="000000" w:themeColor="text1"/>
          <w:sz w:val="20"/>
          <w:szCs w:val="20"/>
          <w:lang w:val="tr-TR"/>
        </w:rPr>
        <w:t xml:space="preserve"> azalt</w:t>
      </w:r>
      <w:r w:rsidR="00843E57" w:rsidRPr="00E7286E">
        <w:rPr>
          <w:rFonts w:ascii="Verdana" w:hAnsi="Verdana" w:cs="Calibri"/>
          <w:color w:val="000000" w:themeColor="text1"/>
          <w:sz w:val="20"/>
          <w:szCs w:val="20"/>
          <w:lang w:val="tr-TR"/>
        </w:rPr>
        <w:t>maktayız.</w:t>
      </w:r>
    </w:p>
    <w:p w14:paraId="7976346D" w14:textId="6A7A75E4" w:rsidR="00843E57" w:rsidRPr="00E7286E" w:rsidRDefault="00843E57" w:rsidP="00843E57">
      <w:pPr>
        <w:rPr>
          <w:rFonts w:ascii="Times New Roman" w:hAnsi="Times New Roman" w:cs="Times New Roman"/>
          <w:b/>
          <w:bCs/>
          <w:sz w:val="28"/>
          <w:szCs w:val="28"/>
          <w:lang w:val="tr-TR"/>
        </w:rPr>
      </w:pPr>
      <w:r w:rsidRPr="00E7286E">
        <w:rPr>
          <w:rFonts w:ascii="Times New Roman" w:hAnsi="Times New Roman" w:cs="Times New Roman"/>
          <w:b/>
          <w:bCs/>
          <w:sz w:val="28"/>
          <w:szCs w:val="28"/>
          <w:lang w:val="tr-TR"/>
        </w:rPr>
        <w:t>D1.3 ENERJİ TASARRUFU</w:t>
      </w:r>
    </w:p>
    <w:p w14:paraId="348BFD03" w14:textId="7AE4208A" w:rsidR="00843E57" w:rsidRPr="00E7286E" w:rsidRDefault="00843E57" w:rsidP="00843E57">
      <w:pPr>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 xml:space="preserve">Tesisimizin enerji tüketimini azaltarak hem maliyetleri düşürüp hem de çevresel </w:t>
      </w:r>
      <w:proofErr w:type="gramStart"/>
      <w:r w:rsidRPr="00E7286E">
        <w:rPr>
          <w:rFonts w:ascii="Verdana" w:hAnsi="Verdana" w:cs="Calibri"/>
          <w:color w:val="000000" w:themeColor="text1"/>
          <w:sz w:val="20"/>
          <w:szCs w:val="20"/>
          <w:lang w:val="tr-TR"/>
        </w:rPr>
        <w:t>etkileri  en</w:t>
      </w:r>
      <w:proofErr w:type="gramEnd"/>
      <w:r w:rsidRPr="00E7286E">
        <w:rPr>
          <w:rFonts w:ascii="Verdana" w:hAnsi="Verdana" w:cs="Calibri"/>
          <w:color w:val="000000" w:themeColor="text1"/>
          <w:sz w:val="20"/>
          <w:szCs w:val="20"/>
          <w:lang w:val="tr-TR"/>
        </w:rPr>
        <w:t xml:space="preserve"> aza indirmeyi hedefliyoruz.</w:t>
      </w:r>
    </w:p>
    <w:p w14:paraId="450915E9" w14:textId="705A8E71" w:rsidR="00843E57" w:rsidRPr="00E7286E" w:rsidRDefault="00843E57" w:rsidP="00843E57">
      <w:pPr>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Enerji Verimli Cihazların kullanımını tercih etmekteyiz. Enerji tasarruflu aydınlatma (LED ampuller gibi) ve enerji verimli cihazlar (A sınıfı beyaz eşyalar) kullanmaktayız. Bu cihazlar, daha az enerji tüketirken aynı zamanda performanslarını da korumaktadırlar.</w:t>
      </w:r>
    </w:p>
    <w:p w14:paraId="251A6465" w14:textId="0B1A75F8" w:rsidR="00843E57" w:rsidRPr="00E7286E" w:rsidRDefault="00843E57" w:rsidP="00843E57">
      <w:pPr>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lastRenderedPageBreak/>
        <w:t>Hareket sensörleri ve zamanlayıcılar gibi otomatik aydınlatma sistemleri, alanların gereksiz yere aydınlatılmasını önle</w:t>
      </w:r>
      <w:r w:rsidR="000C5DE8" w:rsidRPr="00E7286E">
        <w:rPr>
          <w:rFonts w:ascii="Verdana" w:hAnsi="Verdana" w:cs="Calibri"/>
          <w:color w:val="000000" w:themeColor="text1"/>
          <w:sz w:val="20"/>
          <w:szCs w:val="20"/>
          <w:lang w:val="tr-TR"/>
        </w:rPr>
        <w:t xml:space="preserve">mektedir. Koridor ve ortak alanlarda sensörlü aydınlatmalar kullanmaktayız. </w:t>
      </w:r>
    </w:p>
    <w:p w14:paraId="008A3DF4" w14:textId="77777777" w:rsidR="00843E57" w:rsidRPr="00E7286E" w:rsidRDefault="00843E57" w:rsidP="00843E57">
      <w:pPr>
        <w:rPr>
          <w:rFonts w:ascii="Verdana" w:hAnsi="Verdana" w:cs="Calibri"/>
          <w:color w:val="000000" w:themeColor="text1"/>
          <w:sz w:val="20"/>
          <w:szCs w:val="20"/>
          <w:lang w:val="tr-TR"/>
        </w:rPr>
      </w:pPr>
    </w:p>
    <w:p w14:paraId="75F5676E" w14:textId="2942D5AD" w:rsidR="00843E57" w:rsidRPr="00E7286E" w:rsidRDefault="000C5DE8" w:rsidP="00843E57">
      <w:pPr>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Tesisin</w:t>
      </w:r>
      <w:r w:rsidR="00843E57" w:rsidRPr="00E7286E">
        <w:rPr>
          <w:rFonts w:ascii="Verdana" w:hAnsi="Verdana" w:cs="Calibri"/>
          <w:color w:val="000000" w:themeColor="text1"/>
          <w:sz w:val="20"/>
          <w:szCs w:val="20"/>
          <w:lang w:val="tr-TR"/>
        </w:rPr>
        <w:t xml:space="preserve"> dış cephesi</w:t>
      </w:r>
      <w:r w:rsidRPr="00E7286E">
        <w:rPr>
          <w:rFonts w:ascii="Verdana" w:hAnsi="Verdana" w:cs="Calibri"/>
          <w:color w:val="000000" w:themeColor="text1"/>
          <w:sz w:val="20"/>
          <w:szCs w:val="20"/>
          <w:lang w:val="tr-TR"/>
        </w:rPr>
        <w:t xml:space="preserve">ne yalıtım yaptırdık ve çift cam uygulamasına geçtik. Isı kaybı ve ısıtma soğutma ihtiyaçlarımızı minimuma indirmeyi hedeflemekteyiz. </w:t>
      </w:r>
    </w:p>
    <w:p w14:paraId="7A00DB62" w14:textId="73132C2D" w:rsidR="00843E57" w:rsidRPr="00E7286E" w:rsidRDefault="00843E57" w:rsidP="00843E57">
      <w:pPr>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Enerji tüketimini</w:t>
      </w:r>
      <w:r w:rsidR="000C5DE8" w:rsidRPr="00E7286E">
        <w:rPr>
          <w:rFonts w:ascii="Verdana" w:hAnsi="Verdana" w:cs="Calibri"/>
          <w:color w:val="000000" w:themeColor="text1"/>
          <w:sz w:val="20"/>
          <w:szCs w:val="20"/>
          <w:lang w:val="tr-TR"/>
        </w:rPr>
        <w:t xml:space="preserve"> izlemekteyiz. Kişi başı tüketimi takip etmekteyiz. Bu takip y</w:t>
      </w:r>
      <w:r w:rsidRPr="00E7286E">
        <w:rPr>
          <w:rFonts w:ascii="Verdana" w:hAnsi="Verdana" w:cs="Calibri"/>
          <w:color w:val="000000" w:themeColor="text1"/>
          <w:sz w:val="20"/>
          <w:szCs w:val="20"/>
          <w:lang w:val="tr-TR"/>
        </w:rPr>
        <w:t xml:space="preserve">üksek enerji tüketim noktalarını saptayıp iyileştirici adımlar </w:t>
      </w:r>
      <w:r w:rsidR="000C5DE8" w:rsidRPr="00E7286E">
        <w:rPr>
          <w:rFonts w:ascii="Verdana" w:hAnsi="Verdana" w:cs="Calibri"/>
          <w:color w:val="000000" w:themeColor="text1"/>
          <w:sz w:val="20"/>
          <w:szCs w:val="20"/>
          <w:lang w:val="tr-TR"/>
        </w:rPr>
        <w:t>atmamızı kolaylaştırmaktadır.</w:t>
      </w:r>
    </w:p>
    <w:p w14:paraId="5F13F33D" w14:textId="52C2BC47" w:rsidR="00843E57" w:rsidRPr="00E7286E" w:rsidRDefault="000C5DE8" w:rsidP="00843E57">
      <w:pPr>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Tesisi olarak</w:t>
      </w:r>
      <w:r w:rsidR="00843E57" w:rsidRPr="00E7286E">
        <w:rPr>
          <w:rFonts w:ascii="Verdana" w:hAnsi="Verdana" w:cs="Calibri"/>
          <w:color w:val="000000" w:themeColor="text1"/>
          <w:sz w:val="20"/>
          <w:szCs w:val="20"/>
          <w:lang w:val="tr-TR"/>
        </w:rPr>
        <w:t xml:space="preserve"> güneş panelleri veya </w:t>
      </w:r>
      <w:proofErr w:type="gramStart"/>
      <w:r w:rsidR="00843E57" w:rsidRPr="00E7286E">
        <w:rPr>
          <w:rFonts w:ascii="Verdana" w:hAnsi="Verdana" w:cs="Calibri"/>
          <w:color w:val="000000" w:themeColor="text1"/>
          <w:sz w:val="20"/>
          <w:szCs w:val="20"/>
          <w:lang w:val="tr-TR"/>
        </w:rPr>
        <w:t>rüzgar</w:t>
      </w:r>
      <w:proofErr w:type="gramEnd"/>
      <w:r w:rsidR="00843E57" w:rsidRPr="00E7286E">
        <w:rPr>
          <w:rFonts w:ascii="Verdana" w:hAnsi="Verdana" w:cs="Calibri"/>
          <w:color w:val="000000" w:themeColor="text1"/>
          <w:sz w:val="20"/>
          <w:szCs w:val="20"/>
          <w:lang w:val="tr-TR"/>
        </w:rPr>
        <w:t xml:space="preserve"> türbinleri gibi yenilenebilir enerji kaynaklarından yararlan</w:t>
      </w:r>
      <w:r w:rsidRPr="00E7286E">
        <w:rPr>
          <w:rFonts w:ascii="Verdana" w:hAnsi="Verdana" w:cs="Calibri"/>
          <w:color w:val="000000" w:themeColor="text1"/>
          <w:sz w:val="20"/>
          <w:szCs w:val="20"/>
          <w:lang w:val="tr-TR"/>
        </w:rPr>
        <w:t>mak istemekteyiz Ancak bu konuda henüz çalışmamız bulunmamaktadır</w:t>
      </w:r>
      <w:r w:rsidR="00843E57" w:rsidRPr="00E7286E">
        <w:rPr>
          <w:rFonts w:ascii="Verdana" w:hAnsi="Verdana" w:cs="Calibri"/>
          <w:color w:val="000000" w:themeColor="text1"/>
          <w:sz w:val="20"/>
          <w:szCs w:val="20"/>
          <w:lang w:val="tr-TR"/>
        </w:rPr>
        <w:t xml:space="preserve"> </w:t>
      </w:r>
    </w:p>
    <w:p w14:paraId="6455FC97" w14:textId="41FFC0E6" w:rsidR="00843E57" w:rsidRPr="00E7286E" w:rsidRDefault="00843E57" w:rsidP="00843E57">
      <w:pPr>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Çalışanlar ve misafirler enerji tasarrufu konusunda bilinçlendiril</w:t>
      </w:r>
      <w:r w:rsidR="000C5DE8" w:rsidRPr="00E7286E">
        <w:rPr>
          <w:rFonts w:ascii="Verdana" w:hAnsi="Verdana" w:cs="Calibri"/>
          <w:color w:val="000000" w:themeColor="text1"/>
          <w:sz w:val="20"/>
          <w:szCs w:val="20"/>
          <w:lang w:val="tr-TR"/>
        </w:rPr>
        <w:t xml:space="preserve">mek için eğitimler düzenlemekteyiz. </w:t>
      </w:r>
    </w:p>
    <w:p w14:paraId="071C4E22" w14:textId="1B38B45A" w:rsidR="00843E57" w:rsidRPr="00E7286E" w:rsidRDefault="00843E57" w:rsidP="00843E57">
      <w:pPr>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Su tasarrufu, enerji tasarrufuna dolaylı olarak katkı sağlar. Su ısıtma ve dağıtımı için enerji harcadığından, su</w:t>
      </w:r>
      <w:r w:rsidR="00E7286E" w:rsidRPr="00E7286E">
        <w:rPr>
          <w:rFonts w:ascii="Verdana" w:hAnsi="Verdana" w:cs="Calibri"/>
          <w:color w:val="000000" w:themeColor="text1"/>
          <w:sz w:val="20"/>
          <w:szCs w:val="20"/>
          <w:lang w:val="tr-TR"/>
        </w:rPr>
        <w:t xml:space="preserve"> </w:t>
      </w:r>
      <w:r w:rsidRPr="00E7286E">
        <w:rPr>
          <w:rFonts w:ascii="Verdana" w:hAnsi="Verdana" w:cs="Calibri"/>
          <w:color w:val="000000" w:themeColor="text1"/>
          <w:sz w:val="20"/>
          <w:szCs w:val="20"/>
          <w:lang w:val="tr-TR"/>
        </w:rPr>
        <w:t>tasarrufu, enerji tüketimini</w:t>
      </w:r>
      <w:r w:rsidR="00E7286E" w:rsidRPr="00E7286E">
        <w:rPr>
          <w:rFonts w:ascii="Verdana" w:hAnsi="Verdana" w:cs="Calibri"/>
          <w:color w:val="000000" w:themeColor="text1"/>
          <w:sz w:val="20"/>
          <w:szCs w:val="20"/>
          <w:lang w:val="tr-TR"/>
        </w:rPr>
        <w:t xml:space="preserve"> </w:t>
      </w:r>
      <w:proofErr w:type="gramStart"/>
      <w:r w:rsidR="00E7286E" w:rsidRPr="00E7286E">
        <w:rPr>
          <w:rFonts w:ascii="Verdana" w:hAnsi="Verdana" w:cs="Calibri"/>
          <w:color w:val="000000" w:themeColor="text1"/>
          <w:sz w:val="20"/>
          <w:szCs w:val="20"/>
          <w:lang w:val="tr-TR"/>
        </w:rPr>
        <w:t xml:space="preserve">de </w:t>
      </w:r>
      <w:r w:rsidRPr="00E7286E">
        <w:rPr>
          <w:rFonts w:ascii="Verdana" w:hAnsi="Verdana" w:cs="Calibri"/>
          <w:color w:val="000000" w:themeColor="text1"/>
          <w:sz w:val="20"/>
          <w:szCs w:val="20"/>
          <w:lang w:val="tr-TR"/>
        </w:rPr>
        <w:t xml:space="preserve"> azaltır</w:t>
      </w:r>
      <w:proofErr w:type="gramEnd"/>
      <w:r w:rsidRPr="00E7286E">
        <w:rPr>
          <w:rFonts w:ascii="Verdana" w:hAnsi="Verdana" w:cs="Calibri"/>
          <w:color w:val="000000" w:themeColor="text1"/>
          <w:sz w:val="20"/>
          <w:szCs w:val="20"/>
          <w:lang w:val="tr-TR"/>
        </w:rPr>
        <w:t xml:space="preserve">. Su verimliliği için tasarlanmış armatürler tercih </w:t>
      </w:r>
      <w:r w:rsidR="00E7286E" w:rsidRPr="00E7286E">
        <w:rPr>
          <w:rFonts w:ascii="Verdana" w:hAnsi="Verdana" w:cs="Calibri"/>
          <w:color w:val="000000" w:themeColor="text1"/>
          <w:sz w:val="20"/>
          <w:szCs w:val="20"/>
          <w:lang w:val="tr-TR"/>
        </w:rPr>
        <w:t>etmekteyiz.</w:t>
      </w:r>
    </w:p>
    <w:p w14:paraId="43691E9C" w14:textId="5D0FEA84" w:rsidR="00843E57" w:rsidRPr="00E7286E" w:rsidRDefault="00E7286E" w:rsidP="00843E57">
      <w:pPr>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 xml:space="preserve">Tesis </w:t>
      </w:r>
      <w:r w:rsidR="00843E57" w:rsidRPr="00E7286E">
        <w:rPr>
          <w:rFonts w:ascii="Verdana" w:hAnsi="Verdana" w:cs="Calibri"/>
          <w:color w:val="000000" w:themeColor="text1"/>
          <w:sz w:val="20"/>
          <w:szCs w:val="20"/>
          <w:lang w:val="tr-TR"/>
        </w:rPr>
        <w:t>içinde enerji tasarrufunu artırmak için hedef ve stratejiler belirleye</w:t>
      </w:r>
      <w:r w:rsidRPr="00E7286E">
        <w:rPr>
          <w:rFonts w:ascii="Verdana" w:hAnsi="Verdana" w:cs="Calibri"/>
          <w:color w:val="000000" w:themeColor="text1"/>
          <w:sz w:val="20"/>
          <w:szCs w:val="20"/>
          <w:lang w:val="tr-TR"/>
        </w:rPr>
        <w:t>rek her yıl bir plan oluşturmaktayız. B</w:t>
      </w:r>
      <w:r w:rsidR="00843E57" w:rsidRPr="00E7286E">
        <w:rPr>
          <w:rFonts w:ascii="Verdana" w:hAnsi="Verdana" w:cs="Calibri"/>
          <w:color w:val="000000" w:themeColor="text1"/>
          <w:sz w:val="20"/>
          <w:szCs w:val="20"/>
          <w:lang w:val="tr-TR"/>
        </w:rPr>
        <w:t>u plan, belirlenen hedeflere ulaşmayı kolaylaştır</w:t>
      </w:r>
      <w:r w:rsidRPr="00E7286E">
        <w:rPr>
          <w:rFonts w:ascii="Verdana" w:hAnsi="Verdana" w:cs="Calibri"/>
          <w:color w:val="000000" w:themeColor="text1"/>
          <w:sz w:val="20"/>
          <w:szCs w:val="20"/>
          <w:lang w:val="tr-TR"/>
        </w:rPr>
        <w:t>maktadır.</w:t>
      </w:r>
    </w:p>
    <w:p w14:paraId="40963797" w14:textId="61165865" w:rsidR="00843E57" w:rsidRPr="00591F39" w:rsidRDefault="00843E57" w:rsidP="00843E57">
      <w:pPr>
        <w:rPr>
          <w:rFonts w:ascii="Verdana" w:hAnsi="Verdana" w:cs="Calibri"/>
          <w:color w:val="000000" w:themeColor="text1"/>
          <w:sz w:val="20"/>
          <w:szCs w:val="20"/>
          <w:lang w:val="tr-TR"/>
        </w:rPr>
      </w:pPr>
      <w:r w:rsidRPr="00E7286E">
        <w:rPr>
          <w:rFonts w:ascii="Verdana" w:hAnsi="Verdana" w:cs="Calibri"/>
          <w:color w:val="000000" w:themeColor="text1"/>
          <w:sz w:val="20"/>
          <w:szCs w:val="20"/>
          <w:lang w:val="tr-TR"/>
        </w:rPr>
        <w:t>Misafirlerin enerji tasarrufu çabalarına katılmalarını sağlamak adına bilgilendirici broşürler, ipuçları veya odalarda enerji tasarrufu konusunda bilgilendirme</w:t>
      </w:r>
      <w:r w:rsidR="00E7286E" w:rsidRPr="00E7286E">
        <w:rPr>
          <w:rFonts w:ascii="Verdana" w:hAnsi="Verdana" w:cs="Calibri"/>
          <w:color w:val="000000" w:themeColor="text1"/>
          <w:sz w:val="20"/>
          <w:szCs w:val="20"/>
          <w:lang w:val="tr-TR"/>
        </w:rPr>
        <w:t>ler yapmaktayız.</w:t>
      </w:r>
    </w:p>
    <w:p w14:paraId="14A8684A" w14:textId="699D806F" w:rsidR="006F1C4A" w:rsidRPr="00791BF7" w:rsidRDefault="006F1C4A" w:rsidP="006F1C4A">
      <w:pPr>
        <w:rPr>
          <w:rFonts w:ascii="Times New Roman" w:hAnsi="Times New Roman" w:cs="Times New Roman"/>
          <w:b/>
          <w:bCs/>
          <w:sz w:val="28"/>
          <w:szCs w:val="28"/>
          <w:lang w:val="tr-TR"/>
        </w:rPr>
      </w:pPr>
      <w:r w:rsidRPr="00791BF7">
        <w:rPr>
          <w:rFonts w:ascii="Times New Roman" w:hAnsi="Times New Roman" w:cs="Times New Roman"/>
          <w:b/>
          <w:bCs/>
          <w:sz w:val="28"/>
          <w:szCs w:val="28"/>
          <w:lang w:val="tr-TR"/>
        </w:rPr>
        <w:t>D1.4 SU TASARRUFU</w:t>
      </w:r>
    </w:p>
    <w:p w14:paraId="6631FB20" w14:textId="695EB7CE" w:rsidR="006F1C4A" w:rsidRDefault="006F1C4A" w:rsidP="006F1C4A">
      <w:pPr>
        <w:rPr>
          <w:rFonts w:ascii="Verdana" w:hAnsi="Verdana" w:cs="Calibri"/>
          <w:color w:val="000000" w:themeColor="text1"/>
          <w:sz w:val="20"/>
          <w:szCs w:val="20"/>
          <w:lang w:val="tr-TR"/>
        </w:rPr>
      </w:pPr>
      <w:r w:rsidRPr="006F1C4A">
        <w:rPr>
          <w:rFonts w:ascii="Verdana" w:hAnsi="Verdana" w:cs="Calibri"/>
          <w:color w:val="000000" w:themeColor="text1"/>
          <w:sz w:val="20"/>
          <w:szCs w:val="20"/>
          <w:lang w:val="tr-TR"/>
        </w:rPr>
        <w:t xml:space="preserve">Su tasarrufu, gelecek nesillere temiz ve yeterli su kaynakları bırakmak için önemli bir adımdır. Bugün alınacak önlemler, yarının su krizini </w:t>
      </w:r>
      <w:r>
        <w:rPr>
          <w:rFonts w:ascii="Verdana" w:hAnsi="Verdana" w:cs="Calibri"/>
          <w:color w:val="000000" w:themeColor="text1"/>
          <w:sz w:val="20"/>
          <w:szCs w:val="20"/>
          <w:lang w:val="tr-TR"/>
        </w:rPr>
        <w:t xml:space="preserve">önlemekte bir adım olduğunu düşünmekteyiz. Şu tasarrufu konusunda tesisimizde çalışmalar yapmaktayız. </w:t>
      </w:r>
    </w:p>
    <w:p w14:paraId="0EB85471" w14:textId="5182BC76" w:rsidR="006F1C4A" w:rsidRPr="006F1C4A" w:rsidRDefault="006F1C4A" w:rsidP="006F1C4A">
      <w:pPr>
        <w:rPr>
          <w:rFonts w:ascii="Verdana" w:hAnsi="Verdana" w:cs="Calibri"/>
          <w:color w:val="000000" w:themeColor="text1"/>
          <w:sz w:val="20"/>
          <w:szCs w:val="20"/>
          <w:lang w:val="tr-TR"/>
        </w:rPr>
      </w:pPr>
      <w:r w:rsidRPr="006F1C4A">
        <w:rPr>
          <w:rFonts w:ascii="Verdana" w:hAnsi="Verdana" w:cs="Calibri"/>
          <w:color w:val="000000" w:themeColor="text1"/>
          <w:sz w:val="20"/>
          <w:szCs w:val="20"/>
          <w:lang w:val="tr-TR"/>
        </w:rPr>
        <w:t>Tuvaletlerde düşük akışlı sifonlar, musluklarda su tasarruflu başlıklar ve duşlarda düşük akışlı duş başlıkları kullanarak su tüketimini azaltabil</w:t>
      </w:r>
      <w:r>
        <w:rPr>
          <w:rFonts w:ascii="Verdana" w:hAnsi="Verdana" w:cs="Calibri"/>
          <w:color w:val="000000" w:themeColor="text1"/>
          <w:sz w:val="20"/>
          <w:szCs w:val="20"/>
          <w:lang w:val="tr-TR"/>
        </w:rPr>
        <w:t>mektedir.</w:t>
      </w:r>
    </w:p>
    <w:p w14:paraId="2CF3AC1A" w14:textId="1F84E079" w:rsidR="006F1C4A" w:rsidRPr="006F1C4A" w:rsidRDefault="006F1C4A" w:rsidP="006F1C4A">
      <w:pPr>
        <w:rPr>
          <w:rFonts w:ascii="Verdana" w:hAnsi="Verdana" w:cs="Calibri"/>
          <w:color w:val="000000" w:themeColor="text1"/>
          <w:sz w:val="20"/>
          <w:szCs w:val="20"/>
          <w:lang w:val="tr-TR"/>
        </w:rPr>
      </w:pPr>
      <w:r>
        <w:rPr>
          <w:rFonts w:ascii="Verdana" w:hAnsi="Verdana" w:cs="Calibri"/>
          <w:color w:val="000000" w:themeColor="text1"/>
          <w:sz w:val="20"/>
          <w:szCs w:val="20"/>
          <w:lang w:val="tr-TR"/>
        </w:rPr>
        <w:t>Tesisin</w:t>
      </w:r>
      <w:r w:rsidRPr="006F1C4A">
        <w:rPr>
          <w:rFonts w:ascii="Verdana" w:hAnsi="Verdana" w:cs="Calibri"/>
          <w:color w:val="000000" w:themeColor="text1"/>
          <w:sz w:val="20"/>
          <w:szCs w:val="20"/>
          <w:lang w:val="tr-TR"/>
        </w:rPr>
        <w:t xml:space="preserve"> peyzajında suyu az tüketen bitkiler seçmek</w:t>
      </w:r>
      <w:r>
        <w:rPr>
          <w:rFonts w:ascii="Verdana" w:hAnsi="Verdana" w:cs="Calibri"/>
          <w:color w:val="000000" w:themeColor="text1"/>
          <w:sz w:val="20"/>
          <w:szCs w:val="20"/>
          <w:lang w:val="tr-TR"/>
        </w:rPr>
        <w:t>teyiz</w:t>
      </w:r>
      <w:r w:rsidRPr="006F1C4A">
        <w:rPr>
          <w:rFonts w:ascii="Verdana" w:hAnsi="Verdana" w:cs="Calibri"/>
          <w:color w:val="000000" w:themeColor="text1"/>
          <w:sz w:val="20"/>
          <w:szCs w:val="20"/>
          <w:lang w:val="tr-TR"/>
        </w:rPr>
        <w:t xml:space="preserve"> ve damla sulama sistemleri uygulamak, sulama ihtiyacını </w:t>
      </w:r>
      <w:r>
        <w:rPr>
          <w:rFonts w:ascii="Verdana" w:hAnsi="Verdana" w:cs="Calibri"/>
          <w:color w:val="000000" w:themeColor="text1"/>
          <w:sz w:val="20"/>
          <w:szCs w:val="20"/>
          <w:lang w:val="tr-TR"/>
        </w:rPr>
        <w:t>azaltmaktadır.</w:t>
      </w:r>
    </w:p>
    <w:p w14:paraId="70F7DB26" w14:textId="02090498" w:rsidR="006F1C4A" w:rsidRPr="006F1C4A" w:rsidRDefault="006F1C4A" w:rsidP="006F1C4A">
      <w:pPr>
        <w:rPr>
          <w:rFonts w:ascii="Verdana" w:hAnsi="Verdana" w:cs="Calibri"/>
          <w:color w:val="000000" w:themeColor="text1"/>
          <w:sz w:val="20"/>
          <w:szCs w:val="20"/>
          <w:lang w:val="tr-TR"/>
        </w:rPr>
      </w:pPr>
      <w:r w:rsidRPr="006F1C4A">
        <w:rPr>
          <w:rFonts w:ascii="Verdana" w:hAnsi="Verdana" w:cs="Calibri"/>
          <w:color w:val="000000" w:themeColor="text1"/>
          <w:sz w:val="20"/>
          <w:szCs w:val="20"/>
          <w:lang w:val="tr-TR"/>
        </w:rPr>
        <w:t>Su tüketimlerini düzenli olarak izlemek</w:t>
      </w:r>
      <w:r>
        <w:rPr>
          <w:rFonts w:ascii="Verdana" w:hAnsi="Verdana" w:cs="Calibri"/>
          <w:color w:val="000000" w:themeColor="text1"/>
          <w:sz w:val="20"/>
          <w:szCs w:val="20"/>
          <w:lang w:val="tr-TR"/>
        </w:rPr>
        <w:t>teyiz</w:t>
      </w:r>
      <w:r w:rsidRPr="006F1C4A">
        <w:rPr>
          <w:rFonts w:ascii="Verdana" w:hAnsi="Verdana" w:cs="Calibri"/>
          <w:color w:val="000000" w:themeColor="text1"/>
          <w:sz w:val="20"/>
          <w:szCs w:val="20"/>
          <w:lang w:val="tr-TR"/>
        </w:rPr>
        <w:t>,</w:t>
      </w:r>
      <w:r>
        <w:rPr>
          <w:rFonts w:ascii="Verdana" w:hAnsi="Verdana" w:cs="Calibri"/>
          <w:color w:val="000000" w:themeColor="text1"/>
          <w:sz w:val="20"/>
          <w:szCs w:val="20"/>
          <w:lang w:val="tr-TR"/>
        </w:rPr>
        <w:t xml:space="preserve"> kişi başı tüketimi takip etmekteyiz. </w:t>
      </w:r>
      <w:r w:rsidRPr="006F1C4A">
        <w:rPr>
          <w:rFonts w:ascii="Verdana" w:hAnsi="Verdana" w:cs="Calibri"/>
          <w:color w:val="000000" w:themeColor="text1"/>
          <w:sz w:val="20"/>
          <w:szCs w:val="20"/>
          <w:lang w:val="tr-TR"/>
        </w:rPr>
        <w:t xml:space="preserve"> </w:t>
      </w:r>
    </w:p>
    <w:p w14:paraId="474C4C6A" w14:textId="2DD15389" w:rsidR="006F1C4A" w:rsidRPr="006F1C4A" w:rsidRDefault="006F1C4A" w:rsidP="006F1C4A">
      <w:pPr>
        <w:rPr>
          <w:rFonts w:ascii="Verdana" w:hAnsi="Verdana" w:cs="Calibri"/>
          <w:color w:val="000000" w:themeColor="text1"/>
          <w:sz w:val="20"/>
          <w:szCs w:val="20"/>
          <w:lang w:val="tr-TR"/>
        </w:rPr>
      </w:pPr>
      <w:r w:rsidRPr="006F1C4A">
        <w:rPr>
          <w:rFonts w:ascii="Verdana" w:hAnsi="Verdana" w:cs="Calibri"/>
          <w:color w:val="000000" w:themeColor="text1"/>
          <w:sz w:val="20"/>
          <w:szCs w:val="20"/>
          <w:lang w:val="tr-TR"/>
        </w:rPr>
        <w:t>Misafirlerin isteği doğrultusunda odalarının günlük olarak temizlenmesini sağlamak yerine, belirli günlerde yapılması yönünde bilgilendirme yapmak</w:t>
      </w:r>
      <w:r w:rsidR="007C3C7F">
        <w:rPr>
          <w:rFonts w:ascii="Verdana" w:hAnsi="Verdana" w:cs="Calibri"/>
          <w:color w:val="000000" w:themeColor="text1"/>
          <w:sz w:val="20"/>
          <w:szCs w:val="20"/>
          <w:lang w:val="tr-TR"/>
        </w:rPr>
        <w:t>tayız.</w:t>
      </w:r>
      <w:r w:rsidRPr="006F1C4A">
        <w:rPr>
          <w:rFonts w:ascii="Verdana" w:hAnsi="Verdana" w:cs="Calibri"/>
          <w:color w:val="000000" w:themeColor="text1"/>
          <w:sz w:val="20"/>
          <w:szCs w:val="20"/>
          <w:lang w:val="tr-TR"/>
        </w:rPr>
        <w:t xml:space="preserve"> (örneğin, kalış süresinde odanın yalnızca gerektiğinde temizlenmesi).</w:t>
      </w:r>
    </w:p>
    <w:p w14:paraId="551C4CF5" w14:textId="252DC861" w:rsidR="006F1C4A" w:rsidRPr="006F1C4A" w:rsidRDefault="006F1C4A" w:rsidP="006F1C4A">
      <w:pPr>
        <w:rPr>
          <w:rFonts w:ascii="Verdana" w:hAnsi="Verdana" w:cs="Calibri"/>
          <w:color w:val="000000" w:themeColor="text1"/>
          <w:sz w:val="20"/>
          <w:szCs w:val="20"/>
          <w:lang w:val="tr-TR"/>
        </w:rPr>
      </w:pPr>
      <w:r w:rsidRPr="006F1C4A">
        <w:rPr>
          <w:rFonts w:ascii="Verdana" w:hAnsi="Verdana" w:cs="Calibri"/>
          <w:color w:val="000000" w:themeColor="text1"/>
          <w:sz w:val="20"/>
          <w:szCs w:val="20"/>
          <w:lang w:val="tr-TR"/>
        </w:rPr>
        <w:t xml:space="preserve">Hem personel hem de misafirler için su tasarrufu konusunda eğitim ve bilgilendirme sağlayarak, su tasarrufunun önemi </w:t>
      </w:r>
      <w:r w:rsidR="007C3C7F">
        <w:rPr>
          <w:rFonts w:ascii="Verdana" w:hAnsi="Verdana" w:cs="Calibri"/>
          <w:color w:val="000000" w:themeColor="text1"/>
          <w:sz w:val="20"/>
          <w:szCs w:val="20"/>
          <w:lang w:val="tr-TR"/>
        </w:rPr>
        <w:t xml:space="preserve">vurgulamaktayız. </w:t>
      </w:r>
      <w:r w:rsidRPr="006F1C4A">
        <w:rPr>
          <w:rFonts w:ascii="Verdana" w:hAnsi="Verdana" w:cs="Calibri"/>
          <w:color w:val="000000" w:themeColor="text1"/>
          <w:sz w:val="20"/>
          <w:szCs w:val="20"/>
          <w:lang w:val="tr-TR"/>
        </w:rPr>
        <w:t xml:space="preserve">Misafirlere odalarda su tasarrufu ile ilgili bilgileri içeren broşürler </w:t>
      </w:r>
      <w:r w:rsidR="007C3C7F">
        <w:rPr>
          <w:rFonts w:ascii="Verdana" w:hAnsi="Verdana" w:cs="Calibri"/>
          <w:color w:val="000000" w:themeColor="text1"/>
          <w:sz w:val="20"/>
          <w:szCs w:val="20"/>
          <w:lang w:val="tr-TR"/>
        </w:rPr>
        <w:t>bırakmaktayız.</w:t>
      </w:r>
    </w:p>
    <w:p w14:paraId="2CCBDE85" w14:textId="582008AF" w:rsidR="006F1C4A" w:rsidRPr="006F1C4A" w:rsidRDefault="006F1C4A" w:rsidP="006F1C4A">
      <w:pPr>
        <w:rPr>
          <w:rFonts w:ascii="Verdana" w:hAnsi="Verdana" w:cs="Calibri"/>
          <w:color w:val="000000" w:themeColor="text1"/>
          <w:sz w:val="20"/>
          <w:szCs w:val="20"/>
          <w:lang w:val="tr-TR"/>
        </w:rPr>
      </w:pPr>
      <w:r w:rsidRPr="006F1C4A">
        <w:rPr>
          <w:rFonts w:ascii="Verdana" w:hAnsi="Verdana" w:cs="Calibri"/>
          <w:color w:val="000000" w:themeColor="text1"/>
          <w:sz w:val="20"/>
          <w:szCs w:val="20"/>
          <w:lang w:val="tr-TR"/>
        </w:rPr>
        <w:t>Su tesisatında olabilecek kaçakları düzenli olarak kontrol etmek</w:t>
      </w:r>
      <w:r w:rsidR="007C3C7F">
        <w:rPr>
          <w:rFonts w:ascii="Verdana" w:hAnsi="Verdana" w:cs="Calibri"/>
          <w:color w:val="000000" w:themeColor="text1"/>
          <w:sz w:val="20"/>
          <w:szCs w:val="20"/>
          <w:lang w:val="tr-TR"/>
        </w:rPr>
        <w:t>teyiz</w:t>
      </w:r>
      <w:r w:rsidRPr="006F1C4A">
        <w:rPr>
          <w:rFonts w:ascii="Verdana" w:hAnsi="Verdana" w:cs="Calibri"/>
          <w:color w:val="000000" w:themeColor="text1"/>
          <w:sz w:val="20"/>
          <w:szCs w:val="20"/>
          <w:lang w:val="tr-TR"/>
        </w:rPr>
        <w:t xml:space="preserve"> ve onarımını sağlamak, gereksiz su israfını </w:t>
      </w:r>
      <w:r w:rsidR="007C3C7F">
        <w:rPr>
          <w:rFonts w:ascii="Verdana" w:hAnsi="Verdana" w:cs="Calibri"/>
          <w:color w:val="000000" w:themeColor="text1"/>
          <w:sz w:val="20"/>
          <w:szCs w:val="20"/>
          <w:lang w:val="tr-TR"/>
        </w:rPr>
        <w:t>önlemekteyiz.</w:t>
      </w:r>
    </w:p>
    <w:p w14:paraId="0DAA18D6" w14:textId="79B35391" w:rsidR="00C1633B" w:rsidRPr="008773A2" w:rsidRDefault="007C3C7F" w:rsidP="007C3C7F">
      <w:pPr>
        <w:rPr>
          <w:rFonts w:ascii="Times New Roman" w:hAnsi="Times New Roman" w:cs="Times New Roman"/>
          <w:b/>
          <w:bCs/>
          <w:sz w:val="28"/>
          <w:szCs w:val="28"/>
          <w:lang w:val="tr-TR"/>
        </w:rPr>
      </w:pPr>
      <w:r w:rsidRPr="008773A2">
        <w:rPr>
          <w:rFonts w:ascii="Times New Roman" w:hAnsi="Times New Roman" w:cs="Times New Roman"/>
          <w:b/>
          <w:bCs/>
          <w:sz w:val="28"/>
          <w:szCs w:val="28"/>
          <w:lang w:val="tr-TR"/>
        </w:rPr>
        <w:t>D2.1 SERA GAZI EMİSYONLARI</w:t>
      </w:r>
    </w:p>
    <w:p w14:paraId="2215BBC9" w14:textId="54310456" w:rsidR="007C3C7F" w:rsidRPr="005706B1" w:rsidRDefault="007C3C7F" w:rsidP="007C3C7F">
      <w:pPr>
        <w:rPr>
          <w:rFonts w:ascii="Verdana" w:hAnsi="Verdana" w:cs="Calibri"/>
          <w:color w:val="000000" w:themeColor="text1"/>
          <w:sz w:val="20"/>
          <w:szCs w:val="20"/>
          <w:lang w:val="tr-TR"/>
        </w:rPr>
      </w:pPr>
      <w:r w:rsidRPr="005706B1">
        <w:rPr>
          <w:rFonts w:ascii="Verdana" w:hAnsi="Verdana" w:cs="Calibri"/>
          <w:color w:val="000000" w:themeColor="text1"/>
          <w:sz w:val="20"/>
          <w:szCs w:val="20"/>
          <w:lang w:val="tr-TR"/>
        </w:rPr>
        <w:t>Tesisimiz, enerji kullanımını ve emisyon düzeylerini izlemektedir ve bu verilerle karbon ayak izini azaltma yönelik hedefler belirlemektedir.</w:t>
      </w:r>
    </w:p>
    <w:p w14:paraId="30C5AD57" w14:textId="77777777" w:rsidR="008773A2" w:rsidRPr="005706B1" w:rsidRDefault="007C3C7F" w:rsidP="007C3C7F">
      <w:pPr>
        <w:rPr>
          <w:rFonts w:ascii="Verdana" w:hAnsi="Verdana" w:cs="Calibri"/>
          <w:color w:val="000000" w:themeColor="text1"/>
          <w:sz w:val="20"/>
          <w:szCs w:val="20"/>
          <w:lang w:val="tr-TR"/>
        </w:rPr>
      </w:pPr>
      <w:r w:rsidRPr="005706B1">
        <w:rPr>
          <w:rFonts w:ascii="Verdana" w:hAnsi="Verdana" w:cs="Calibri"/>
          <w:color w:val="000000" w:themeColor="text1"/>
          <w:sz w:val="20"/>
          <w:szCs w:val="20"/>
          <w:lang w:val="tr-TR"/>
        </w:rPr>
        <w:lastRenderedPageBreak/>
        <w:t>Atıkların doğru bir şekilde ayrıştırılmaktayız ve geri dönüşüm süreçlerine dahil ederiz, gıda atıklarının çürütmeyerek sera gazı salınımını azaltmaktadır.</w:t>
      </w:r>
      <w:r w:rsidR="008773A2" w:rsidRPr="005706B1">
        <w:rPr>
          <w:rFonts w:ascii="Verdana" w:hAnsi="Verdana" w:cs="Calibri"/>
          <w:color w:val="000000" w:themeColor="text1"/>
          <w:sz w:val="20"/>
          <w:szCs w:val="20"/>
          <w:lang w:val="tr-TR"/>
        </w:rPr>
        <w:t xml:space="preserve"> </w:t>
      </w:r>
      <w:proofErr w:type="gramStart"/>
      <w:r w:rsidR="008773A2" w:rsidRPr="005706B1">
        <w:rPr>
          <w:rFonts w:ascii="Verdana" w:hAnsi="Verdana" w:cs="Calibri"/>
          <w:color w:val="000000" w:themeColor="text1"/>
          <w:sz w:val="20"/>
          <w:szCs w:val="20"/>
          <w:lang w:val="tr-TR"/>
        </w:rPr>
        <w:t>Kağıt</w:t>
      </w:r>
      <w:proofErr w:type="gramEnd"/>
      <w:r w:rsidR="008773A2" w:rsidRPr="005706B1">
        <w:rPr>
          <w:rFonts w:ascii="Verdana" w:hAnsi="Verdana" w:cs="Calibri"/>
          <w:color w:val="000000" w:themeColor="text1"/>
          <w:sz w:val="20"/>
          <w:szCs w:val="20"/>
          <w:lang w:val="tr-TR"/>
        </w:rPr>
        <w:t xml:space="preserve">, cam ve plastik atıklarını yerinde ayırarak geri dönüşüme ve tekrar kullanılmasına destek olmaktayız. </w:t>
      </w:r>
    </w:p>
    <w:p w14:paraId="2B740EB8" w14:textId="7E5533D4" w:rsidR="007C3C7F" w:rsidRPr="005706B1" w:rsidRDefault="008773A2" w:rsidP="007C3C7F">
      <w:pPr>
        <w:rPr>
          <w:rFonts w:ascii="Verdana" w:hAnsi="Verdana" w:cs="Calibri"/>
          <w:color w:val="000000" w:themeColor="text1"/>
          <w:sz w:val="20"/>
          <w:szCs w:val="20"/>
          <w:lang w:val="tr-TR"/>
        </w:rPr>
      </w:pPr>
      <w:r w:rsidRPr="005706B1">
        <w:rPr>
          <w:rFonts w:ascii="Verdana" w:hAnsi="Verdana" w:cs="Calibri"/>
          <w:color w:val="000000" w:themeColor="text1"/>
          <w:sz w:val="20"/>
          <w:szCs w:val="20"/>
          <w:lang w:val="tr-TR"/>
        </w:rPr>
        <w:t>Tüm elektronik ürünler bozuluncaya kadar kullanılmaya devam etmekteyiz.</w:t>
      </w:r>
    </w:p>
    <w:p w14:paraId="3B0392B7" w14:textId="07D78C33" w:rsidR="008773A2" w:rsidRPr="005706B1" w:rsidRDefault="008773A2" w:rsidP="007C3C7F">
      <w:pPr>
        <w:rPr>
          <w:rFonts w:ascii="Verdana" w:hAnsi="Verdana" w:cs="Calibri"/>
          <w:color w:val="000000" w:themeColor="text1"/>
          <w:sz w:val="20"/>
          <w:szCs w:val="20"/>
          <w:lang w:val="tr-TR"/>
        </w:rPr>
      </w:pPr>
      <w:r w:rsidRPr="005706B1">
        <w:rPr>
          <w:rFonts w:ascii="Verdana" w:hAnsi="Verdana" w:cs="Calibri"/>
          <w:color w:val="000000" w:themeColor="text1"/>
          <w:sz w:val="20"/>
          <w:szCs w:val="20"/>
          <w:lang w:val="tr-TR"/>
        </w:rPr>
        <w:t>Misafirlere elektrikli araç şarj istasyonları sağlama veya bisiklet kiralama hizmetleri sunarak ulaşımda fosil yakıt kullanımını azaltılması konusunda destek vermekteyiz.</w:t>
      </w:r>
    </w:p>
    <w:p w14:paraId="474B5972" w14:textId="4217A9A1" w:rsidR="007C3C7F" w:rsidRDefault="007C3C7F" w:rsidP="007C3C7F">
      <w:pPr>
        <w:rPr>
          <w:lang w:val="tr-TR"/>
        </w:rPr>
      </w:pPr>
      <w:r w:rsidRPr="005706B1">
        <w:rPr>
          <w:rFonts w:ascii="Verdana" w:hAnsi="Verdana" w:cs="Calibri"/>
          <w:color w:val="000000" w:themeColor="text1"/>
          <w:sz w:val="20"/>
          <w:szCs w:val="20"/>
          <w:lang w:val="tr-TR"/>
        </w:rPr>
        <w:t xml:space="preserve">Kullanılmayan aydınlatmaların kapatılmasına özen gösterilir ve duyarlı davranılır. </w:t>
      </w:r>
      <w:proofErr w:type="gramStart"/>
      <w:r w:rsidR="008773A2" w:rsidRPr="005706B1">
        <w:rPr>
          <w:rFonts w:ascii="Verdana" w:hAnsi="Verdana" w:cs="Calibri"/>
          <w:color w:val="000000" w:themeColor="text1"/>
          <w:sz w:val="20"/>
          <w:szCs w:val="20"/>
          <w:lang w:val="tr-TR"/>
        </w:rPr>
        <w:t>s</w:t>
      </w:r>
      <w:r w:rsidRPr="005706B1">
        <w:rPr>
          <w:rFonts w:ascii="Verdana" w:hAnsi="Verdana" w:cs="Calibri"/>
          <w:color w:val="000000" w:themeColor="text1"/>
          <w:sz w:val="20"/>
          <w:szCs w:val="20"/>
          <w:lang w:val="tr-TR"/>
        </w:rPr>
        <w:t>atın</w:t>
      </w:r>
      <w:proofErr w:type="gramEnd"/>
      <w:r w:rsidRPr="005706B1">
        <w:rPr>
          <w:rFonts w:ascii="Verdana" w:hAnsi="Verdana" w:cs="Calibri"/>
          <w:color w:val="000000" w:themeColor="text1"/>
          <w:sz w:val="20"/>
          <w:szCs w:val="20"/>
          <w:lang w:val="tr-TR"/>
        </w:rPr>
        <w:t xml:space="preserve"> alımlarda toplu alımlar yapılır.</w:t>
      </w:r>
    </w:p>
    <w:p w14:paraId="11E1294D" w14:textId="40500048" w:rsidR="008773A2" w:rsidRPr="000936CF" w:rsidRDefault="008773A2" w:rsidP="008773A2">
      <w:pPr>
        <w:rPr>
          <w:rFonts w:ascii="Times New Roman" w:hAnsi="Times New Roman" w:cs="Times New Roman"/>
          <w:b/>
          <w:bCs/>
          <w:sz w:val="28"/>
          <w:szCs w:val="28"/>
          <w:lang w:val="tr-TR"/>
        </w:rPr>
      </w:pPr>
      <w:r w:rsidRPr="008773A2">
        <w:rPr>
          <w:rFonts w:ascii="Times New Roman" w:hAnsi="Times New Roman" w:cs="Times New Roman"/>
          <w:b/>
          <w:bCs/>
          <w:sz w:val="28"/>
          <w:szCs w:val="28"/>
          <w:lang w:val="tr-TR"/>
        </w:rPr>
        <w:t>D2.2</w:t>
      </w:r>
      <w:r w:rsidRPr="000936CF">
        <w:rPr>
          <w:rFonts w:ascii="Times New Roman" w:hAnsi="Times New Roman" w:cs="Times New Roman"/>
          <w:b/>
          <w:bCs/>
          <w:sz w:val="28"/>
          <w:szCs w:val="28"/>
          <w:lang w:val="tr-TR"/>
        </w:rPr>
        <w:t xml:space="preserve"> TAŞIMACILIK</w:t>
      </w:r>
    </w:p>
    <w:p w14:paraId="084E947D" w14:textId="05FCF263" w:rsidR="008773A2" w:rsidRPr="005706B1" w:rsidRDefault="008773A2" w:rsidP="008773A2">
      <w:pPr>
        <w:rPr>
          <w:rFonts w:ascii="Verdana" w:hAnsi="Verdana" w:cs="Calibri"/>
          <w:color w:val="000000" w:themeColor="text1"/>
          <w:sz w:val="20"/>
          <w:szCs w:val="20"/>
          <w:lang w:val="tr-TR"/>
        </w:rPr>
      </w:pPr>
      <w:r w:rsidRPr="005706B1">
        <w:rPr>
          <w:rFonts w:ascii="Verdana" w:hAnsi="Verdana" w:cs="Calibri"/>
          <w:color w:val="000000" w:themeColor="text1"/>
          <w:sz w:val="20"/>
          <w:szCs w:val="20"/>
          <w:lang w:val="tr-TR"/>
        </w:rPr>
        <w:t>Tesisimiz, taşımacılık alanında çevresel etkilerini azaltmak ve sürdürülebilir bir ulaşım modeli geliştirmek için çeşitli tedbirler almaktadır.</w:t>
      </w:r>
    </w:p>
    <w:p w14:paraId="2C33265F" w14:textId="53EB7503" w:rsidR="008773A2" w:rsidRPr="005706B1" w:rsidRDefault="008773A2" w:rsidP="008773A2">
      <w:pPr>
        <w:rPr>
          <w:rFonts w:ascii="Verdana" w:hAnsi="Verdana" w:cs="Calibri"/>
          <w:color w:val="000000" w:themeColor="text1"/>
          <w:sz w:val="20"/>
          <w:szCs w:val="20"/>
          <w:lang w:val="tr-TR"/>
        </w:rPr>
      </w:pPr>
      <w:r w:rsidRPr="005706B1">
        <w:rPr>
          <w:rFonts w:ascii="Verdana" w:hAnsi="Verdana" w:cs="Calibri"/>
          <w:color w:val="000000" w:themeColor="text1"/>
          <w:sz w:val="20"/>
          <w:szCs w:val="20"/>
          <w:lang w:val="tr-TR"/>
        </w:rPr>
        <w:t xml:space="preserve">Tesis, müşterilerine web sitesinden ulaşımın nasıl yapacağını yayınlayarak toplu ulaşım alternatiflerini sunmaktayız. </w:t>
      </w:r>
    </w:p>
    <w:p w14:paraId="5A877739" w14:textId="3A9219E1" w:rsidR="008773A2" w:rsidRPr="005706B1" w:rsidRDefault="008773A2" w:rsidP="008773A2">
      <w:pPr>
        <w:rPr>
          <w:rFonts w:ascii="Verdana" w:hAnsi="Verdana" w:cs="Calibri"/>
          <w:color w:val="000000" w:themeColor="text1"/>
          <w:sz w:val="20"/>
          <w:szCs w:val="20"/>
          <w:lang w:val="tr-TR"/>
        </w:rPr>
      </w:pPr>
      <w:r w:rsidRPr="005706B1">
        <w:rPr>
          <w:rFonts w:ascii="Verdana" w:hAnsi="Verdana" w:cs="Calibri"/>
          <w:color w:val="000000" w:themeColor="text1"/>
          <w:sz w:val="20"/>
          <w:szCs w:val="20"/>
          <w:lang w:val="tr-TR"/>
        </w:rPr>
        <w:t>Tüm personelimizi toplu ulaşıma yönlendirmekteyiz.</w:t>
      </w:r>
    </w:p>
    <w:p w14:paraId="6EB8C7DF" w14:textId="77777777" w:rsidR="008773A2" w:rsidRPr="005706B1" w:rsidRDefault="008773A2" w:rsidP="008773A2">
      <w:pPr>
        <w:rPr>
          <w:rFonts w:ascii="Verdana" w:hAnsi="Verdana" w:cs="Calibri"/>
          <w:color w:val="000000" w:themeColor="text1"/>
          <w:sz w:val="20"/>
          <w:szCs w:val="20"/>
          <w:lang w:val="tr-TR"/>
        </w:rPr>
      </w:pPr>
      <w:r w:rsidRPr="005706B1">
        <w:rPr>
          <w:rFonts w:ascii="Verdana" w:hAnsi="Verdana" w:cs="Calibri"/>
          <w:color w:val="000000" w:themeColor="text1"/>
          <w:sz w:val="20"/>
          <w:szCs w:val="20"/>
          <w:lang w:val="tr-TR"/>
        </w:rPr>
        <w:t>Tesis müşterilerine, paydaşlarına, personellerine, bölge halkına iklim dostu olarak bisiklet rotalarını bilgilendirme yaptığı web sitesi üstünden görüldü.</w:t>
      </w:r>
    </w:p>
    <w:p w14:paraId="70024D4C" w14:textId="51A4BAC8" w:rsidR="008773A2" w:rsidRPr="005706B1" w:rsidRDefault="008773A2" w:rsidP="008773A2">
      <w:pPr>
        <w:rPr>
          <w:rFonts w:ascii="Verdana" w:hAnsi="Verdana" w:cs="Calibri"/>
          <w:color w:val="000000" w:themeColor="text1"/>
          <w:sz w:val="20"/>
          <w:szCs w:val="20"/>
          <w:lang w:val="tr-TR"/>
        </w:rPr>
      </w:pPr>
      <w:r w:rsidRPr="005706B1">
        <w:rPr>
          <w:rFonts w:ascii="Verdana" w:hAnsi="Verdana" w:cs="Calibri"/>
          <w:color w:val="000000" w:themeColor="text1"/>
          <w:sz w:val="20"/>
          <w:szCs w:val="20"/>
          <w:lang w:val="tr-TR"/>
        </w:rPr>
        <w:t>Havaalanı transfer hizmetleri sunmak, misafirlerin özel araç kullanma ihtiyacını azaltırken aynı zamanda taşımacılık emisyonlarını da düşülmesini sağlatıyoruz.</w:t>
      </w:r>
    </w:p>
    <w:p w14:paraId="539EC101" w14:textId="3A96C1B3" w:rsidR="008773A2" w:rsidRPr="005706B1" w:rsidRDefault="008773A2" w:rsidP="008773A2">
      <w:pPr>
        <w:rPr>
          <w:rFonts w:ascii="Verdana" w:hAnsi="Verdana" w:cs="Calibri"/>
          <w:color w:val="000000" w:themeColor="text1"/>
          <w:sz w:val="20"/>
          <w:szCs w:val="20"/>
          <w:lang w:val="tr-TR"/>
        </w:rPr>
      </w:pPr>
      <w:r w:rsidRPr="005706B1">
        <w:rPr>
          <w:rFonts w:ascii="Verdana" w:hAnsi="Verdana" w:cs="Calibri"/>
          <w:color w:val="000000" w:themeColor="text1"/>
          <w:sz w:val="20"/>
          <w:szCs w:val="20"/>
          <w:lang w:val="tr-TR"/>
        </w:rPr>
        <w:t xml:space="preserve">Misafirlere, düşük emisyonlu veya hibrit araçlar kiralama seçenekleri sunarak, daha çevre dostu bir ulaşım alternatifi </w:t>
      </w:r>
      <w:r w:rsidR="00FA4DBE" w:rsidRPr="005706B1">
        <w:rPr>
          <w:rFonts w:ascii="Verdana" w:hAnsi="Verdana" w:cs="Calibri"/>
          <w:color w:val="000000" w:themeColor="text1"/>
          <w:sz w:val="20"/>
          <w:szCs w:val="20"/>
          <w:lang w:val="tr-TR"/>
        </w:rPr>
        <w:t>yaratabiliyoruz.</w:t>
      </w:r>
    </w:p>
    <w:p w14:paraId="265C2DF2" w14:textId="4D42AA18" w:rsidR="00FA4DBE" w:rsidRPr="005706B1" w:rsidRDefault="00FA4DBE" w:rsidP="008773A2">
      <w:pPr>
        <w:rPr>
          <w:rFonts w:ascii="Verdana" w:hAnsi="Verdana" w:cs="Calibri"/>
          <w:color w:val="000000" w:themeColor="text1"/>
          <w:sz w:val="20"/>
          <w:szCs w:val="20"/>
          <w:lang w:val="tr-TR"/>
        </w:rPr>
      </w:pPr>
      <w:r w:rsidRPr="005706B1">
        <w:rPr>
          <w:rFonts w:ascii="Verdana" w:hAnsi="Verdana" w:cs="Calibri"/>
          <w:color w:val="000000" w:themeColor="text1"/>
          <w:sz w:val="20"/>
          <w:szCs w:val="20"/>
          <w:lang w:val="tr-TR"/>
        </w:rPr>
        <w:t xml:space="preserve">Yerel yönetimlerle iş birliği yaparak, bölgedeki ulaşım altyapısının geliştirilmesine yardımcı olduk, tesisimizin önünden minibüs geçişini sağlattık. </w:t>
      </w:r>
    </w:p>
    <w:p w14:paraId="281DC9C6" w14:textId="396AB0FB" w:rsidR="005706B1" w:rsidRDefault="005706B1" w:rsidP="005706B1">
      <w:pPr>
        <w:rPr>
          <w:rFonts w:ascii="Times New Roman" w:hAnsi="Times New Roman" w:cs="Times New Roman"/>
          <w:b/>
          <w:bCs/>
          <w:sz w:val="28"/>
          <w:szCs w:val="28"/>
          <w:lang w:val="tr-TR"/>
        </w:rPr>
      </w:pPr>
      <w:r w:rsidRPr="00C93DDA">
        <w:rPr>
          <w:rFonts w:ascii="Times New Roman" w:hAnsi="Times New Roman" w:cs="Times New Roman"/>
          <w:b/>
          <w:bCs/>
          <w:sz w:val="28"/>
          <w:szCs w:val="28"/>
          <w:lang w:val="tr-TR"/>
        </w:rPr>
        <w:t>D2.3 ATIK SU</w:t>
      </w:r>
    </w:p>
    <w:p w14:paraId="1BECF912" w14:textId="0EBF4568" w:rsidR="005706B1" w:rsidRDefault="005706B1" w:rsidP="005706B1">
      <w:pPr>
        <w:rPr>
          <w:rFonts w:ascii="Verdana" w:hAnsi="Verdana" w:cs="Calibri"/>
          <w:color w:val="000000" w:themeColor="text1"/>
          <w:sz w:val="20"/>
          <w:szCs w:val="20"/>
          <w:lang w:val="tr-TR"/>
        </w:rPr>
      </w:pPr>
      <w:r w:rsidRPr="005706B1">
        <w:rPr>
          <w:rFonts w:ascii="Verdana" w:hAnsi="Verdana" w:cs="Calibri"/>
          <w:color w:val="000000" w:themeColor="text1"/>
          <w:sz w:val="20"/>
          <w:szCs w:val="20"/>
          <w:lang w:val="tr-TR"/>
        </w:rPr>
        <w:t>Tesisimiz atık sularını belediye anlaşmalı bir şekilde bertarafını sağlamaktadır.</w:t>
      </w:r>
    </w:p>
    <w:p w14:paraId="6A3E01F1" w14:textId="2353BC42" w:rsidR="005706B1" w:rsidRDefault="005706B1" w:rsidP="005706B1">
      <w:pPr>
        <w:rPr>
          <w:rFonts w:ascii="Times New Roman" w:hAnsi="Times New Roman" w:cs="Times New Roman"/>
          <w:b/>
          <w:bCs/>
          <w:sz w:val="28"/>
          <w:szCs w:val="28"/>
          <w:lang w:val="tr-TR"/>
        </w:rPr>
      </w:pPr>
      <w:r w:rsidRPr="00C93DDA">
        <w:rPr>
          <w:rFonts w:ascii="Times New Roman" w:hAnsi="Times New Roman" w:cs="Times New Roman"/>
          <w:b/>
          <w:bCs/>
          <w:sz w:val="28"/>
          <w:szCs w:val="28"/>
          <w:lang w:val="tr-TR"/>
        </w:rPr>
        <w:t>D2.4 KATI ATIK</w:t>
      </w:r>
    </w:p>
    <w:p w14:paraId="519606DD" w14:textId="77FABB81" w:rsidR="005706B1" w:rsidRDefault="005706B1" w:rsidP="005706B1">
      <w:pPr>
        <w:rPr>
          <w:rFonts w:ascii="Verdana" w:hAnsi="Verdana" w:cs="Calibri"/>
          <w:color w:val="000000" w:themeColor="text1"/>
          <w:sz w:val="20"/>
          <w:szCs w:val="20"/>
          <w:lang w:val="tr-TR"/>
        </w:rPr>
      </w:pPr>
      <w:r>
        <w:rPr>
          <w:rFonts w:ascii="Verdana" w:hAnsi="Verdana" w:cs="Calibri"/>
          <w:color w:val="000000" w:themeColor="text1"/>
          <w:sz w:val="20"/>
          <w:szCs w:val="20"/>
          <w:lang w:val="tr-TR"/>
        </w:rPr>
        <w:t>Tesisimiz</w:t>
      </w:r>
      <w:r w:rsidRPr="005706B1">
        <w:rPr>
          <w:rFonts w:ascii="Verdana" w:hAnsi="Verdana" w:cs="Calibri"/>
          <w:color w:val="000000" w:themeColor="text1"/>
          <w:sz w:val="20"/>
          <w:szCs w:val="20"/>
          <w:lang w:val="tr-TR"/>
        </w:rPr>
        <w:t xml:space="preserve">, katı atık yönetimi konusunda çevresel etkilerini azaltmak ve sürdürülebilirlik hedeflerine ulaşmak için </w:t>
      </w:r>
      <w:r>
        <w:rPr>
          <w:rFonts w:ascii="Verdana" w:hAnsi="Verdana" w:cs="Calibri"/>
          <w:color w:val="000000" w:themeColor="text1"/>
          <w:sz w:val="20"/>
          <w:szCs w:val="20"/>
          <w:lang w:val="tr-TR"/>
        </w:rPr>
        <w:t>tedbirler almıştır.</w:t>
      </w:r>
    </w:p>
    <w:p w14:paraId="6DBD6120" w14:textId="2C36779D" w:rsidR="005706B1" w:rsidRPr="005706B1" w:rsidRDefault="005706B1" w:rsidP="005706B1">
      <w:pPr>
        <w:rPr>
          <w:rFonts w:ascii="Verdana" w:hAnsi="Verdana" w:cs="Calibri"/>
          <w:color w:val="000000" w:themeColor="text1"/>
          <w:sz w:val="20"/>
          <w:szCs w:val="20"/>
          <w:lang w:val="tr-TR"/>
        </w:rPr>
      </w:pPr>
      <w:r>
        <w:rPr>
          <w:rFonts w:ascii="Verdana" w:hAnsi="Verdana" w:cs="Calibri"/>
          <w:color w:val="000000" w:themeColor="text1"/>
          <w:sz w:val="20"/>
          <w:szCs w:val="20"/>
          <w:lang w:val="tr-TR"/>
        </w:rPr>
        <w:t>Tesisimiz</w:t>
      </w:r>
      <w:r w:rsidRPr="005706B1">
        <w:rPr>
          <w:rFonts w:ascii="Verdana" w:hAnsi="Verdana" w:cs="Calibri"/>
          <w:color w:val="000000" w:themeColor="text1"/>
          <w:sz w:val="20"/>
          <w:szCs w:val="20"/>
          <w:lang w:val="tr-TR"/>
        </w:rPr>
        <w:t>, misafirlerin ve personelin kolayca katı atıkları ayırabilmesi için geri dönüşüm kutuları ve atık ayırma istasyonları kur</w:t>
      </w:r>
      <w:r>
        <w:rPr>
          <w:rFonts w:ascii="Verdana" w:hAnsi="Verdana" w:cs="Calibri"/>
          <w:color w:val="000000" w:themeColor="text1"/>
          <w:sz w:val="20"/>
          <w:szCs w:val="20"/>
          <w:lang w:val="tr-TR"/>
        </w:rPr>
        <w:t xml:space="preserve">duk. </w:t>
      </w:r>
      <w:proofErr w:type="gramStart"/>
      <w:r w:rsidRPr="005706B1">
        <w:rPr>
          <w:rFonts w:ascii="Verdana" w:hAnsi="Verdana" w:cs="Calibri"/>
          <w:color w:val="000000" w:themeColor="text1"/>
          <w:sz w:val="20"/>
          <w:szCs w:val="20"/>
          <w:lang w:val="tr-TR"/>
        </w:rPr>
        <w:t>Kağıt</w:t>
      </w:r>
      <w:proofErr w:type="gramEnd"/>
      <w:r w:rsidRPr="005706B1">
        <w:rPr>
          <w:rFonts w:ascii="Verdana" w:hAnsi="Verdana" w:cs="Calibri"/>
          <w:color w:val="000000" w:themeColor="text1"/>
          <w:sz w:val="20"/>
          <w:szCs w:val="20"/>
          <w:lang w:val="tr-TR"/>
        </w:rPr>
        <w:t>, plastik, cam ve metal gibi atıkların ayrı birikmesini sağlayarak geri dönüşüm oranlarını artırabili</w:t>
      </w:r>
      <w:r>
        <w:rPr>
          <w:rFonts w:ascii="Verdana" w:hAnsi="Verdana" w:cs="Calibri"/>
          <w:color w:val="000000" w:themeColor="text1"/>
          <w:sz w:val="20"/>
          <w:szCs w:val="20"/>
          <w:lang w:val="tr-TR"/>
        </w:rPr>
        <w:t>yoruz.</w:t>
      </w:r>
    </w:p>
    <w:p w14:paraId="2A48B6EE" w14:textId="7087A278" w:rsidR="005706B1" w:rsidRPr="005706B1" w:rsidRDefault="005706B1" w:rsidP="005706B1">
      <w:pPr>
        <w:rPr>
          <w:rFonts w:ascii="Verdana" w:hAnsi="Verdana" w:cs="Calibri"/>
          <w:color w:val="000000" w:themeColor="text1"/>
          <w:sz w:val="20"/>
          <w:szCs w:val="20"/>
          <w:lang w:val="tr-TR"/>
        </w:rPr>
      </w:pPr>
      <w:r w:rsidRPr="005706B1">
        <w:rPr>
          <w:rFonts w:ascii="Verdana" w:hAnsi="Verdana" w:cs="Calibri"/>
          <w:color w:val="000000" w:themeColor="text1"/>
          <w:sz w:val="20"/>
          <w:szCs w:val="20"/>
          <w:lang w:val="tr-TR"/>
        </w:rPr>
        <w:t>Katı atık</w:t>
      </w:r>
      <w:r w:rsidR="003E61FE">
        <w:rPr>
          <w:rFonts w:ascii="Verdana" w:hAnsi="Verdana" w:cs="Calibri"/>
          <w:color w:val="000000" w:themeColor="text1"/>
          <w:sz w:val="20"/>
          <w:szCs w:val="20"/>
          <w:lang w:val="tr-TR"/>
        </w:rPr>
        <w:t xml:space="preserve"> yönetim prosedürüne göre süreci yönetmekteyiz</w:t>
      </w:r>
    </w:p>
    <w:p w14:paraId="72EFE261" w14:textId="0F5CBD6D" w:rsidR="005706B1" w:rsidRPr="005706B1" w:rsidRDefault="003E61FE" w:rsidP="005706B1">
      <w:pPr>
        <w:rPr>
          <w:rFonts w:ascii="Verdana" w:hAnsi="Verdana" w:cs="Calibri"/>
          <w:color w:val="000000" w:themeColor="text1"/>
          <w:sz w:val="20"/>
          <w:szCs w:val="20"/>
          <w:lang w:val="tr-TR"/>
        </w:rPr>
      </w:pPr>
      <w:r>
        <w:rPr>
          <w:rFonts w:ascii="Verdana" w:hAnsi="Verdana" w:cs="Calibri"/>
          <w:color w:val="000000" w:themeColor="text1"/>
          <w:sz w:val="20"/>
          <w:szCs w:val="20"/>
          <w:lang w:val="tr-TR"/>
        </w:rPr>
        <w:t>Tesisimiz</w:t>
      </w:r>
      <w:r w:rsidR="005706B1" w:rsidRPr="005706B1">
        <w:rPr>
          <w:rFonts w:ascii="Verdana" w:hAnsi="Verdana" w:cs="Calibri"/>
          <w:color w:val="000000" w:themeColor="text1"/>
          <w:sz w:val="20"/>
          <w:szCs w:val="20"/>
          <w:lang w:val="tr-TR"/>
        </w:rPr>
        <w:t>, tek kullanımlık plastik ürünler yerine, sürdürülebilir ve biyolojik olarak parçalanabilir malzemeler kullan</w:t>
      </w:r>
      <w:r>
        <w:rPr>
          <w:rFonts w:ascii="Verdana" w:hAnsi="Verdana" w:cs="Calibri"/>
          <w:color w:val="000000" w:themeColor="text1"/>
          <w:sz w:val="20"/>
          <w:szCs w:val="20"/>
          <w:lang w:val="tr-TR"/>
        </w:rPr>
        <w:t xml:space="preserve">maya özen göstermektedir. Tek kullanımlık ürünlerin takibini yapmaktayız. </w:t>
      </w:r>
    </w:p>
    <w:p w14:paraId="7BBBCEEC" w14:textId="4D0568D5" w:rsidR="005706B1" w:rsidRPr="005706B1" w:rsidRDefault="003E61FE" w:rsidP="005706B1">
      <w:pPr>
        <w:rPr>
          <w:rFonts w:ascii="Verdana" w:hAnsi="Verdana" w:cs="Calibri"/>
          <w:color w:val="000000" w:themeColor="text1"/>
          <w:sz w:val="20"/>
          <w:szCs w:val="20"/>
          <w:lang w:val="tr-TR"/>
        </w:rPr>
      </w:pPr>
      <w:r>
        <w:rPr>
          <w:rFonts w:ascii="Verdana" w:hAnsi="Verdana" w:cs="Calibri"/>
          <w:color w:val="000000" w:themeColor="text1"/>
          <w:sz w:val="20"/>
          <w:szCs w:val="20"/>
          <w:lang w:val="tr-TR"/>
        </w:rPr>
        <w:t>Tesisimiz</w:t>
      </w:r>
      <w:r w:rsidR="005706B1" w:rsidRPr="005706B1">
        <w:rPr>
          <w:rFonts w:ascii="Verdana" w:hAnsi="Verdana" w:cs="Calibri"/>
          <w:color w:val="000000" w:themeColor="text1"/>
          <w:sz w:val="20"/>
          <w:szCs w:val="20"/>
          <w:lang w:val="tr-TR"/>
        </w:rPr>
        <w:t>, mutfaklardaki yemek atıklarını azaltmak için menülerini optimize ed</w:t>
      </w:r>
      <w:r>
        <w:rPr>
          <w:rFonts w:ascii="Verdana" w:hAnsi="Verdana" w:cs="Calibri"/>
          <w:color w:val="000000" w:themeColor="text1"/>
          <w:sz w:val="20"/>
          <w:szCs w:val="20"/>
          <w:lang w:val="tr-TR"/>
        </w:rPr>
        <w:t>iyoruz. A</w:t>
      </w:r>
      <w:r w:rsidR="005706B1" w:rsidRPr="005706B1">
        <w:rPr>
          <w:rFonts w:ascii="Verdana" w:hAnsi="Verdana" w:cs="Calibri"/>
          <w:color w:val="000000" w:themeColor="text1"/>
          <w:sz w:val="20"/>
          <w:szCs w:val="20"/>
          <w:lang w:val="tr-TR"/>
        </w:rPr>
        <w:t xml:space="preserve">rtan yemekleri </w:t>
      </w:r>
      <w:r>
        <w:rPr>
          <w:rFonts w:ascii="Verdana" w:hAnsi="Verdana" w:cs="Calibri"/>
          <w:color w:val="000000" w:themeColor="text1"/>
          <w:sz w:val="20"/>
          <w:szCs w:val="20"/>
          <w:lang w:val="tr-TR"/>
        </w:rPr>
        <w:t>muhtarlık ile görüşerek ihtiyaç sahiplerine dağıtıyoruz.</w:t>
      </w:r>
    </w:p>
    <w:p w14:paraId="2347C9A7" w14:textId="3F691042" w:rsidR="005706B1" w:rsidRPr="005706B1" w:rsidRDefault="005706B1" w:rsidP="005706B1">
      <w:pPr>
        <w:rPr>
          <w:rFonts w:ascii="Verdana" w:hAnsi="Verdana" w:cs="Calibri"/>
          <w:color w:val="000000" w:themeColor="text1"/>
          <w:sz w:val="20"/>
          <w:szCs w:val="20"/>
          <w:lang w:val="tr-TR"/>
        </w:rPr>
      </w:pPr>
      <w:r w:rsidRPr="005706B1">
        <w:rPr>
          <w:rFonts w:ascii="Verdana" w:hAnsi="Verdana" w:cs="Calibri"/>
          <w:color w:val="000000" w:themeColor="text1"/>
          <w:sz w:val="20"/>
          <w:szCs w:val="20"/>
          <w:lang w:val="tr-TR"/>
        </w:rPr>
        <w:t>Personel ve misafirleri atık yönetimi konusunda eğiterek farkındalık oluşturu</w:t>
      </w:r>
      <w:r w:rsidR="003E61FE">
        <w:rPr>
          <w:rFonts w:ascii="Verdana" w:hAnsi="Verdana" w:cs="Calibri"/>
          <w:color w:val="000000" w:themeColor="text1"/>
          <w:sz w:val="20"/>
          <w:szCs w:val="20"/>
          <w:lang w:val="tr-TR"/>
        </w:rPr>
        <w:t xml:space="preserve">yoruz. </w:t>
      </w:r>
    </w:p>
    <w:p w14:paraId="140FCFC8" w14:textId="6B0231B3" w:rsidR="005706B1" w:rsidRPr="005706B1" w:rsidRDefault="005706B1" w:rsidP="005706B1">
      <w:pPr>
        <w:rPr>
          <w:rFonts w:ascii="Verdana" w:hAnsi="Verdana" w:cs="Calibri"/>
          <w:color w:val="000000" w:themeColor="text1"/>
          <w:sz w:val="20"/>
          <w:szCs w:val="20"/>
          <w:lang w:val="tr-TR"/>
        </w:rPr>
      </w:pPr>
      <w:r w:rsidRPr="005706B1">
        <w:rPr>
          <w:rFonts w:ascii="Verdana" w:hAnsi="Verdana" w:cs="Calibri"/>
          <w:color w:val="000000" w:themeColor="text1"/>
          <w:sz w:val="20"/>
          <w:szCs w:val="20"/>
          <w:lang w:val="tr-TR"/>
        </w:rPr>
        <w:t>Katı atık miktarını ve türlerini izleyerek, bu verileri analiz ed</w:t>
      </w:r>
      <w:r w:rsidR="003E61FE">
        <w:rPr>
          <w:rFonts w:ascii="Verdana" w:hAnsi="Verdana" w:cs="Calibri"/>
          <w:color w:val="000000" w:themeColor="text1"/>
          <w:sz w:val="20"/>
          <w:szCs w:val="20"/>
          <w:lang w:val="tr-TR"/>
        </w:rPr>
        <w:t xml:space="preserve">iyoruz. </w:t>
      </w:r>
      <w:r w:rsidRPr="005706B1">
        <w:rPr>
          <w:rFonts w:ascii="Verdana" w:hAnsi="Verdana" w:cs="Calibri"/>
          <w:color w:val="000000" w:themeColor="text1"/>
          <w:sz w:val="20"/>
          <w:szCs w:val="20"/>
          <w:lang w:val="tr-TR"/>
        </w:rPr>
        <w:t>Bu sayede geri dönüşüm oranlarını artırmak ve atıklarını azaltmak için stratejiler geliştir</w:t>
      </w:r>
      <w:r w:rsidR="003E61FE">
        <w:rPr>
          <w:rFonts w:ascii="Verdana" w:hAnsi="Verdana" w:cs="Calibri"/>
          <w:color w:val="000000" w:themeColor="text1"/>
          <w:sz w:val="20"/>
          <w:szCs w:val="20"/>
          <w:lang w:val="tr-TR"/>
        </w:rPr>
        <w:t>iyoruz</w:t>
      </w:r>
      <w:r w:rsidRPr="005706B1">
        <w:rPr>
          <w:rFonts w:ascii="Verdana" w:hAnsi="Verdana" w:cs="Calibri"/>
          <w:color w:val="000000" w:themeColor="text1"/>
          <w:sz w:val="20"/>
          <w:szCs w:val="20"/>
          <w:lang w:val="tr-TR"/>
        </w:rPr>
        <w:t>.</w:t>
      </w:r>
    </w:p>
    <w:p w14:paraId="72E26525" w14:textId="1C25AD5F" w:rsidR="005706B1" w:rsidRPr="002C1024" w:rsidRDefault="005706B1" w:rsidP="005706B1">
      <w:pPr>
        <w:rPr>
          <w:rFonts w:ascii="Verdana" w:hAnsi="Verdana" w:cs="Calibri"/>
          <w:color w:val="000000" w:themeColor="text1"/>
          <w:sz w:val="20"/>
          <w:szCs w:val="20"/>
          <w:lang w:val="tr-TR"/>
        </w:rPr>
      </w:pPr>
      <w:r w:rsidRPr="005706B1">
        <w:rPr>
          <w:rFonts w:ascii="Verdana" w:hAnsi="Verdana" w:cs="Calibri"/>
          <w:color w:val="000000" w:themeColor="text1"/>
          <w:sz w:val="20"/>
          <w:szCs w:val="20"/>
          <w:lang w:val="tr-TR"/>
        </w:rPr>
        <w:lastRenderedPageBreak/>
        <w:t xml:space="preserve">Tedarikçileri çevre dostu malzemeler kullanmaları ve atık yönetimi konusunda sorumlu </w:t>
      </w:r>
      <w:r w:rsidRPr="002C1024">
        <w:rPr>
          <w:rFonts w:ascii="Verdana" w:hAnsi="Verdana" w:cs="Calibri"/>
          <w:color w:val="000000" w:themeColor="text1"/>
          <w:sz w:val="20"/>
          <w:szCs w:val="20"/>
          <w:lang w:val="tr-TR"/>
        </w:rPr>
        <w:t xml:space="preserve">davranmaları konusunda teşvik </w:t>
      </w:r>
      <w:r w:rsidR="003E61FE" w:rsidRPr="002C1024">
        <w:rPr>
          <w:rFonts w:ascii="Verdana" w:hAnsi="Verdana" w:cs="Calibri"/>
          <w:color w:val="000000" w:themeColor="text1"/>
          <w:sz w:val="20"/>
          <w:szCs w:val="20"/>
          <w:lang w:val="tr-TR"/>
        </w:rPr>
        <w:t>ediyoruz.</w:t>
      </w:r>
    </w:p>
    <w:p w14:paraId="3B44B31A" w14:textId="4C0CD2D5" w:rsidR="005706B1" w:rsidRPr="002C1024" w:rsidRDefault="005706B1" w:rsidP="005706B1">
      <w:pPr>
        <w:rPr>
          <w:rFonts w:ascii="Verdana" w:hAnsi="Verdana" w:cs="Calibri"/>
          <w:color w:val="000000" w:themeColor="text1"/>
          <w:sz w:val="20"/>
          <w:szCs w:val="20"/>
          <w:lang w:val="tr-TR"/>
        </w:rPr>
      </w:pPr>
      <w:r w:rsidRPr="002C1024">
        <w:rPr>
          <w:rFonts w:ascii="Verdana" w:hAnsi="Verdana" w:cs="Calibri"/>
          <w:color w:val="000000" w:themeColor="text1"/>
          <w:sz w:val="20"/>
          <w:szCs w:val="20"/>
          <w:lang w:val="tr-TR"/>
        </w:rPr>
        <w:t>Atık miktarını azaltmaya yönelik stratejiler geliştiri</w:t>
      </w:r>
      <w:r w:rsidR="003E61FE" w:rsidRPr="002C1024">
        <w:rPr>
          <w:rFonts w:ascii="Verdana" w:hAnsi="Verdana" w:cs="Calibri"/>
          <w:color w:val="000000" w:themeColor="text1"/>
          <w:sz w:val="20"/>
          <w:szCs w:val="20"/>
          <w:lang w:val="tr-TR"/>
        </w:rPr>
        <w:t xml:space="preserve">yoruz. </w:t>
      </w:r>
      <w:r w:rsidRPr="002C1024">
        <w:rPr>
          <w:rFonts w:ascii="Verdana" w:hAnsi="Verdana" w:cs="Calibri"/>
          <w:color w:val="000000" w:themeColor="text1"/>
          <w:sz w:val="20"/>
          <w:szCs w:val="20"/>
          <w:lang w:val="tr-TR"/>
        </w:rPr>
        <w:t>Örneğin, misafirlerin isteğine göre yemek servis etmek veya odalarda tek kullanımlık ürün sayısını azaltmak gibi uygulamalar</w:t>
      </w:r>
      <w:r w:rsidR="003E61FE" w:rsidRPr="002C1024">
        <w:rPr>
          <w:rFonts w:ascii="Verdana" w:hAnsi="Verdana" w:cs="Calibri"/>
          <w:color w:val="000000" w:themeColor="text1"/>
          <w:sz w:val="20"/>
          <w:szCs w:val="20"/>
          <w:lang w:val="tr-TR"/>
        </w:rPr>
        <w:t>ı hayata geçirdik.</w:t>
      </w:r>
    </w:p>
    <w:p w14:paraId="16B1596D" w14:textId="13F2F92D" w:rsidR="005706B1" w:rsidRPr="002C1024" w:rsidRDefault="005706B1" w:rsidP="005706B1">
      <w:pPr>
        <w:rPr>
          <w:rFonts w:ascii="Verdana" w:hAnsi="Verdana" w:cs="Calibri"/>
          <w:color w:val="000000" w:themeColor="text1"/>
          <w:sz w:val="20"/>
          <w:szCs w:val="20"/>
          <w:lang w:val="tr-TR"/>
        </w:rPr>
      </w:pPr>
      <w:r w:rsidRPr="002C1024">
        <w:rPr>
          <w:rFonts w:ascii="Verdana" w:hAnsi="Verdana" w:cs="Calibri"/>
          <w:color w:val="000000" w:themeColor="text1"/>
          <w:sz w:val="20"/>
          <w:szCs w:val="20"/>
          <w:lang w:val="tr-TR"/>
        </w:rPr>
        <w:t xml:space="preserve">Yerel yönetimler ve geri dönüşüm şirketleri ile iş birliği yaparak, katı atıkların etkili bir şekilde yönetilmesine katkıda </w:t>
      </w:r>
      <w:r w:rsidR="003E61FE" w:rsidRPr="002C1024">
        <w:rPr>
          <w:rFonts w:ascii="Verdana" w:hAnsi="Verdana" w:cs="Calibri"/>
          <w:color w:val="000000" w:themeColor="text1"/>
          <w:sz w:val="20"/>
          <w:szCs w:val="20"/>
          <w:lang w:val="tr-TR"/>
        </w:rPr>
        <w:t>bulunduk sıfır atık başvurumuzu gerçekleştirdik.</w:t>
      </w:r>
    </w:p>
    <w:p w14:paraId="7605A1A6" w14:textId="2D5B11CA" w:rsidR="005706B1" w:rsidRPr="002C1024" w:rsidRDefault="005706B1" w:rsidP="005706B1">
      <w:pPr>
        <w:rPr>
          <w:rFonts w:ascii="Times New Roman" w:hAnsi="Times New Roman" w:cs="Times New Roman"/>
          <w:b/>
          <w:bCs/>
          <w:sz w:val="28"/>
          <w:szCs w:val="28"/>
          <w:lang w:val="tr-TR"/>
        </w:rPr>
      </w:pPr>
      <w:r w:rsidRPr="002C1024">
        <w:rPr>
          <w:rFonts w:ascii="Times New Roman" w:hAnsi="Times New Roman" w:cs="Times New Roman"/>
          <w:b/>
          <w:bCs/>
          <w:sz w:val="28"/>
          <w:szCs w:val="28"/>
          <w:lang w:val="tr-TR"/>
        </w:rPr>
        <w:t>D2.5 ZARARLI MADDELER</w:t>
      </w:r>
    </w:p>
    <w:p w14:paraId="47D9ECB4" w14:textId="4A481569" w:rsidR="003E61FE" w:rsidRPr="002C1024" w:rsidRDefault="003E61FE" w:rsidP="005706B1">
      <w:pPr>
        <w:rPr>
          <w:rFonts w:ascii="Verdana" w:hAnsi="Verdana" w:cs="Calibri"/>
          <w:color w:val="000000" w:themeColor="text1"/>
          <w:sz w:val="20"/>
          <w:szCs w:val="20"/>
          <w:lang w:val="tr-TR"/>
        </w:rPr>
      </w:pPr>
      <w:r w:rsidRPr="002C1024">
        <w:rPr>
          <w:rFonts w:ascii="Verdana" w:hAnsi="Verdana" w:cs="Calibri"/>
          <w:color w:val="000000" w:themeColor="text1"/>
          <w:sz w:val="20"/>
          <w:szCs w:val="20"/>
          <w:lang w:val="tr-TR"/>
        </w:rPr>
        <w:t>Tesisimiz bünyesinde kullanılan zararlı madde envanteri yapılmış olup aylık kullanım takip çizelgelerimiz bulunmaktadır. Zararlı maddeleri tutulan alanın görevlisi belirlenmiş olup zararlı madde eğitimleri de verilmiştir.</w:t>
      </w:r>
    </w:p>
    <w:p w14:paraId="65A44C0C" w14:textId="3B9628F1" w:rsidR="003E61FE" w:rsidRPr="002C1024" w:rsidRDefault="007143DA" w:rsidP="005706B1">
      <w:pPr>
        <w:rPr>
          <w:rFonts w:ascii="Verdana" w:hAnsi="Verdana" w:cs="Calibri"/>
          <w:color w:val="000000" w:themeColor="text1"/>
          <w:sz w:val="20"/>
          <w:szCs w:val="20"/>
          <w:lang w:val="tr-TR"/>
        </w:rPr>
      </w:pPr>
      <w:r w:rsidRPr="002C1024">
        <w:rPr>
          <w:rFonts w:ascii="Verdana" w:hAnsi="Verdana" w:cs="Calibri"/>
          <w:color w:val="000000" w:themeColor="text1"/>
          <w:sz w:val="20"/>
          <w:szCs w:val="20"/>
          <w:lang w:val="tr-TR"/>
        </w:rPr>
        <w:t>Zararlı maddelerin depolandığı alan güvenli bir şekilde tasarlanmıştır. Sadece yetkili personelin erişimine açıktır. Bu alanlarda uygun havalandırma ve yangın güvenliği önlemleri de alınmaktadır.</w:t>
      </w:r>
    </w:p>
    <w:p w14:paraId="428E5281" w14:textId="701F97C3" w:rsidR="003E61FE" w:rsidRPr="002C1024" w:rsidRDefault="003E61FE" w:rsidP="005706B1">
      <w:pPr>
        <w:rPr>
          <w:rFonts w:ascii="Verdana" w:hAnsi="Verdana" w:cs="Calibri"/>
          <w:color w:val="000000" w:themeColor="text1"/>
          <w:sz w:val="20"/>
          <w:szCs w:val="20"/>
          <w:lang w:val="tr-TR"/>
        </w:rPr>
      </w:pPr>
      <w:r w:rsidRPr="002C1024">
        <w:rPr>
          <w:rFonts w:ascii="Verdana" w:hAnsi="Verdana" w:cs="Calibri"/>
          <w:color w:val="000000" w:themeColor="text1"/>
          <w:sz w:val="20"/>
          <w:szCs w:val="20"/>
          <w:lang w:val="tr-TR"/>
        </w:rPr>
        <w:t>Kullanılan tüm kimyasallar için etiketleme yapılarak, güvenlik bilgi formları (MSDS) ile bilgi sağlarız. Bu, çalışanların kimyasal maddelerin tehlikeleri hakkında bilgi sahibi olmasını sağlamaktadır.</w:t>
      </w:r>
    </w:p>
    <w:p w14:paraId="3CC93354" w14:textId="1FEBE37E" w:rsidR="007143DA" w:rsidRPr="002C1024" w:rsidRDefault="007143DA" w:rsidP="005706B1">
      <w:pPr>
        <w:rPr>
          <w:rFonts w:ascii="Verdana" w:hAnsi="Verdana" w:cs="Calibri"/>
          <w:color w:val="000000" w:themeColor="text1"/>
          <w:sz w:val="20"/>
          <w:szCs w:val="20"/>
          <w:lang w:val="tr-TR"/>
        </w:rPr>
      </w:pPr>
      <w:r w:rsidRPr="002C1024">
        <w:rPr>
          <w:rFonts w:ascii="Verdana" w:hAnsi="Verdana" w:cs="Calibri"/>
          <w:color w:val="000000" w:themeColor="text1"/>
          <w:sz w:val="20"/>
          <w:szCs w:val="20"/>
          <w:lang w:val="tr-TR"/>
        </w:rPr>
        <w:t>Temizlik uygulamaları sırasında zarar vermeyen, doğal temizleme yöntemleri ve malzemeleri tercih edilmektedir. Örneğin, sirke, limon suyu ve bikarbonat gibi doğal bileşenler kullanılabilir.</w:t>
      </w:r>
    </w:p>
    <w:p w14:paraId="3D1FFAE4" w14:textId="4FB200D0" w:rsidR="007143DA" w:rsidRPr="002C1024" w:rsidRDefault="007143DA" w:rsidP="005706B1">
      <w:pPr>
        <w:rPr>
          <w:rFonts w:ascii="Verdana" w:hAnsi="Verdana" w:cs="Calibri"/>
          <w:color w:val="000000" w:themeColor="text1"/>
          <w:sz w:val="20"/>
          <w:szCs w:val="20"/>
          <w:lang w:val="tr-TR"/>
        </w:rPr>
      </w:pPr>
      <w:r w:rsidRPr="002C1024">
        <w:rPr>
          <w:rFonts w:ascii="Verdana" w:hAnsi="Verdana" w:cs="Calibri"/>
          <w:color w:val="000000" w:themeColor="text1"/>
          <w:sz w:val="20"/>
          <w:szCs w:val="20"/>
          <w:lang w:val="tr-TR"/>
        </w:rPr>
        <w:t xml:space="preserve">Kullanılan kimyasallar için düzenli olarak risk değerlendirmeleri yaparız. Bu değerlendirmeler sonucunda potansiyel tehlikeleri belirler ve risklerin azaltılması için gerekli önlemleri alırız. </w:t>
      </w:r>
    </w:p>
    <w:p w14:paraId="334AB83F" w14:textId="2455C09D" w:rsidR="007143DA" w:rsidRPr="002C1024" w:rsidRDefault="007143DA" w:rsidP="005706B1">
      <w:pPr>
        <w:rPr>
          <w:rFonts w:ascii="Verdana" w:hAnsi="Verdana" w:cs="Calibri"/>
          <w:color w:val="000000" w:themeColor="text1"/>
          <w:sz w:val="20"/>
          <w:szCs w:val="20"/>
          <w:lang w:val="tr-TR"/>
        </w:rPr>
      </w:pPr>
      <w:r w:rsidRPr="002C1024">
        <w:rPr>
          <w:rFonts w:ascii="Verdana" w:hAnsi="Verdana" w:cs="Calibri"/>
          <w:color w:val="000000" w:themeColor="text1"/>
          <w:sz w:val="20"/>
          <w:szCs w:val="20"/>
          <w:lang w:val="tr-TR"/>
        </w:rPr>
        <w:t>Zarar verici maddelerin kazara sızıntı ya da taşması gibi durumlarına karşı acil durum planları oluşturduk. Bu planlar, çalışanların bu durumlarda ne yapması gerektiğini açıkça belirtmektedir.</w:t>
      </w:r>
    </w:p>
    <w:p w14:paraId="776CDA80" w14:textId="77777777" w:rsidR="007143DA" w:rsidRPr="002C1024" w:rsidRDefault="007143DA" w:rsidP="005706B1">
      <w:pPr>
        <w:rPr>
          <w:rFonts w:ascii="Verdana" w:hAnsi="Verdana" w:cs="Calibri"/>
          <w:color w:val="000000" w:themeColor="text1"/>
          <w:sz w:val="20"/>
          <w:szCs w:val="20"/>
          <w:lang w:val="tr-TR"/>
        </w:rPr>
      </w:pPr>
    </w:p>
    <w:p w14:paraId="60ED7C10" w14:textId="1ACBEEDB" w:rsidR="005706B1" w:rsidRPr="002C1024" w:rsidRDefault="005706B1" w:rsidP="005706B1">
      <w:pPr>
        <w:rPr>
          <w:rFonts w:ascii="Times New Roman" w:hAnsi="Times New Roman" w:cs="Times New Roman"/>
          <w:b/>
          <w:bCs/>
          <w:sz w:val="28"/>
          <w:szCs w:val="28"/>
          <w:lang w:val="tr-TR"/>
        </w:rPr>
      </w:pPr>
      <w:r w:rsidRPr="002C1024">
        <w:rPr>
          <w:rFonts w:ascii="Times New Roman" w:hAnsi="Times New Roman" w:cs="Times New Roman"/>
          <w:b/>
          <w:bCs/>
          <w:sz w:val="28"/>
          <w:szCs w:val="28"/>
          <w:lang w:val="tr-TR"/>
        </w:rPr>
        <w:t>D2.6 KİRLİLİĞİN EN AZA İNDİRİLMESİ</w:t>
      </w:r>
    </w:p>
    <w:p w14:paraId="42B843D0" w14:textId="05614911" w:rsidR="007143DA" w:rsidRPr="002C1024" w:rsidRDefault="007143DA" w:rsidP="005706B1">
      <w:pPr>
        <w:rPr>
          <w:rFonts w:ascii="Verdana" w:hAnsi="Verdana" w:cs="Calibri"/>
          <w:color w:val="000000" w:themeColor="text1"/>
          <w:sz w:val="20"/>
          <w:szCs w:val="20"/>
          <w:lang w:val="tr-TR"/>
        </w:rPr>
      </w:pPr>
      <w:r w:rsidRPr="002C1024">
        <w:rPr>
          <w:rFonts w:ascii="Verdana" w:hAnsi="Verdana" w:cs="Calibri"/>
          <w:color w:val="000000" w:themeColor="text1"/>
          <w:sz w:val="20"/>
          <w:szCs w:val="20"/>
          <w:lang w:val="tr-TR"/>
        </w:rPr>
        <w:t>Kirlilik Kaynakları Tablosu oluşturduk. Potansiyel kirlilik kaynaklarını tanımladık ve hedef ve aksiyonlarımızı belirledik.</w:t>
      </w:r>
    </w:p>
    <w:p w14:paraId="1BC5BEA9" w14:textId="6F0036EC" w:rsidR="005706B1" w:rsidRPr="002C1024" w:rsidRDefault="005706B1" w:rsidP="005706B1">
      <w:pPr>
        <w:rPr>
          <w:rFonts w:ascii="Times New Roman" w:hAnsi="Times New Roman" w:cs="Times New Roman"/>
          <w:b/>
          <w:bCs/>
          <w:sz w:val="28"/>
          <w:szCs w:val="28"/>
          <w:lang w:val="tr-TR"/>
        </w:rPr>
      </w:pPr>
      <w:r w:rsidRPr="002C1024">
        <w:rPr>
          <w:rFonts w:ascii="Times New Roman" w:hAnsi="Times New Roman" w:cs="Times New Roman"/>
          <w:b/>
          <w:bCs/>
          <w:sz w:val="28"/>
          <w:szCs w:val="28"/>
          <w:lang w:val="tr-TR"/>
        </w:rPr>
        <w:t>D3.1 BİYOÇEŞİTLİLİĞİN KORUNMASI</w:t>
      </w:r>
    </w:p>
    <w:p w14:paraId="4220E585" w14:textId="0E156BC3" w:rsidR="0077731B" w:rsidRPr="002C1024" w:rsidRDefault="0077731B" w:rsidP="0077731B">
      <w:pPr>
        <w:rPr>
          <w:rFonts w:ascii="Verdana" w:hAnsi="Verdana" w:cs="Calibri"/>
          <w:color w:val="000000" w:themeColor="text1"/>
          <w:sz w:val="20"/>
          <w:szCs w:val="20"/>
          <w:lang w:val="tr-TR"/>
        </w:rPr>
      </w:pPr>
      <w:r w:rsidRPr="002C1024">
        <w:rPr>
          <w:rFonts w:ascii="Verdana" w:hAnsi="Verdana" w:cs="Calibri"/>
          <w:color w:val="000000" w:themeColor="text1"/>
          <w:sz w:val="20"/>
          <w:szCs w:val="20"/>
          <w:lang w:val="tr-TR"/>
        </w:rPr>
        <w:t>Tesisimiz, biyolojik çeşitliliği korumaya yönelik yönetim planları geliştirmektedir. Tesisimizin bulunduğu bölgedeki yerel ekosistemlerin yapısını, süreçlerini ve türlerini tanıyor ve bu bilgileri koruma stratejilerinde kullanmaktadır.</w:t>
      </w:r>
    </w:p>
    <w:p w14:paraId="0B61A501" w14:textId="07A7AA6F" w:rsidR="0077731B" w:rsidRPr="002C1024" w:rsidRDefault="0077731B" w:rsidP="0077731B">
      <w:pPr>
        <w:rPr>
          <w:rFonts w:ascii="Verdana" w:hAnsi="Verdana" w:cs="Calibri"/>
          <w:color w:val="000000" w:themeColor="text1"/>
          <w:sz w:val="20"/>
          <w:szCs w:val="20"/>
          <w:lang w:val="tr-TR"/>
        </w:rPr>
      </w:pPr>
      <w:r w:rsidRPr="002C1024">
        <w:rPr>
          <w:rFonts w:ascii="Verdana" w:hAnsi="Verdana" w:cs="Calibri"/>
          <w:color w:val="000000" w:themeColor="text1"/>
          <w:sz w:val="20"/>
          <w:szCs w:val="20"/>
          <w:lang w:val="tr-TR"/>
        </w:rPr>
        <w:t>İnşaat ve genişleme projelerinde, yerel ekosistemlere zarar vermemeye özen göstererek biyoçeşitliliği koruyacak şekilde tadilatlarımızı gerçekleştirmekteyiz.</w:t>
      </w:r>
    </w:p>
    <w:p w14:paraId="0A0518A7" w14:textId="41C2B31B" w:rsidR="0077731B" w:rsidRPr="002C1024" w:rsidRDefault="0077731B" w:rsidP="0077731B">
      <w:pPr>
        <w:rPr>
          <w:rFonts w:ascii="Verdana" w:hAnsi="Verdana" w:cs="Calibri"/>
          <w:color w:val="000000" w:themeColor="text1"/>
          <w:sz w:val="20"/>
          <w:szCs w:val="20"/>
          <w:lang w:val="tr-TR"/>
        </w:rPr>
      </w:pPr>
      <w:r w:rsidRPr="002C1024">
        <w:rPr>
          <w:rFonts w:ascii="Verdana" w:hAnsi="Verdana" w:cs="Calibri"/>
          <w:color w:val="000000" w:themeColor="text1"/>
          <w:sz w:val="20"/>
          <w:szCs w:val="20"/>
          <w:lang w:val="tr-TR"/>
        </w:rPr>
        <w:t>Tesis arazisinde, yerel bitki ve hayvan türlerinin korunmasına yönelik uygulamalar yapılmaktayız. Yabancı türler ile mücadele etmek için ilaçlama yaptırmaktayız.</w:t>
      </w:r>
    </w:p>
    <w:p w14:paraId="020C57A1" w14:textId="4B94DE84" w:rsidR="0077731B" w:rsidRPr="002C1024" w:rsidRDefault="0077731B" w:rsidP="0077731B">
      <w:pPr>
        <w:rPr>
          <w:rFonts w:ascii="Verdana" w:hAnsi="Verdana" w:cs="Calibri"/>
          <w:color w:val="000000" w:themeColor="text1"/>
          <w:sz w:val="20"/>
          <w:szCs w:val="20"/>
          <w:lang w:val="tr-TR"/>
        </w:rPr>
      </w:pPr>
      <w:r w:rsidRPr="002C1024">
        <w:rPr>
          <w:rFonts w:ascii="Verdana" w:hAnsi="Verdana" w:cs="Calibri"/>
          <w:color w:val="000000" w:themeColor="text1"/>
          <w:sz w:val="20"/>
          <w:szCs w:val="20"/>
          <w:lang w:val="tr-TR"/>
        </w:rPr>
        <w:t xml:space="preserve">Personel ve misafirlere biyoçeşitliliğin önemi hakkında bilgilendirmeler yapmakta, çevre konusunda farkındalık arttırmaktayız.  </w:t>
      </w:r>
    </w:p>
    <w:p w14:paraId="18154492" w14:textId="1E2AE92D" w:rsidR="0077731B" w:rsidRPr="002C1024" w:rsidRDefault="0077731B" w:rsidP="0077731B">
      <w:pPr>
        <w:rPr>
          <w:rFonts w:ascii="Verdana" w:hAnsi="Verdana" w:cs="Calibri"/>
          <w:color w:val="000000" w:themeColor="text1"/>
          <w:sz w:val="20"/>
          <w:szCs w:val="20"/>
          <w:lang w:val="tr-TR"/>
        </w:rPr>
      </w:pPr>
      <w:r w:rsidRPr="002C1024">
        <w:rPr>
          <w:rFonts w:ascii="Verdana" w:hAnsi="Verdana" w:cs="Calibri"/>
          <w:color w:val="000000" w:themeColor="text1"/>
          <w:sz w:val="20"/>
          <w:szCs w:val="20"/>
          <w:lang w:val="tr-TR"/>
        </w:rPr>
        <w:t xml:space="preserve">Su, hava ve toprak kirliliğinin azaltılması için tedbirler alınmaktadır. </w:t>
      </w:r>
    </w:p>
    <w:p w14:paraId="02F45110" w14:textId="03E969FB" w:rsidR="0077731B" w:rsidRPr="002C1024" w:rsidRDefault="0077731B" w:rsidP="0077731B">
      <w:pPr>
        <w:rPr>
          <w:rFonts w:ascii="Verdana" w:hAnsi="Verdana" w:cs="Calibri"/>
          <w:color w:val="000000" w:themeColor="text1"/>
          <w:sz w:val="20"/>
          <w:szCs w:val="20"/>
          <w:lang w:val="tr-TR"/>
        </w:rPr>
      </w:pPr>
      <w:r w:rsidRPr="002C1024">
        <w:rPr>
          <w:rFonts w:ascii="Verdana" w:hAnsi="Verdana" w:cs="Calibri"/>
          <w:color w:val="000000" w:themeColor="text1"/>
          <w:sz w:val="20"/>
          <w:szCs w:val="20"/>
          <w:lang w:val="tr-TR"/>
        </w:rPr>
        <w:lastRenderedPageBreak/>
        <w:t>Tesis peyzajında, yerel bitki türlerinin kullanılması ve ekosistemlerin korunmasını sağlayacak şekilde tasarım yapmaktayız.</w:t>
      </w:r>
    </w:p>
    <w:p w14:paraId="2A61944C" w14:textId="797DFB3F" w:rsidR="0077731B" w:rsidRPr="002C1024" w:rsidRDefault="0077731B" w:rsidP="0077731B">
      <w:pPr>
        <w:rPr>
          <w:rFonts w:ascii="Verdana" w:hAnsi="Verdana" w:cs="Calibri"/>
          <w:color w:val="000000" w:themeColor="text1"/>
          <w:sz w:val="20"/>
          <w:szCs w:val="20"/>
          <w:lang w:val="tr-TR"/>
        </w:rPr>
      </w:pPr>
      <w:r w:rsidRPr="002C1024">
        <w:rPr>
          <w:rFonts w:ascii="Verdana" w:hAnsi="Verdana" w:cs="Calibri"/>
          <w:color w:val="000000" w:themeColor="text1"/>
          <w:sz w:val="20"/>
          <w:szCs w:val="20"/>
          <w:lang w:val="tr-TR"/>
        </w:rPr>
        <w:t xml:space="preserve">Yerel topluluklar ve koruma kuruluşlarıyla iş birliği yapıyoruz. Biyoçeşitliliğin korunmasına yönelik ortak projelere destek veriyoruz Tema Vakfına her yıl bağış yapmaktayız.  </w:t>
      </w:r>
    </w:p>
    <w:p w14:paraId="78640B82" w14:textId="2D23967A" w:rsidR="005706B1" w:rsidRPr="002C1024" w:rsidRDefault="005706B1" w:rsidP="005706B1">
      <w:pPr>
        <w:rPr>
          <w:rFonts w:ascii="Times New Roman" w:hAnsi="Times New Roman" w:cs="Times New Roman"/>
          <w:b/>
          <w:bCs/>
          <w:sz w:val="28"/>
          <w:szCs w:val="28"/>
          <w:lang w:val="tr-TR"/>
        </w:rPr>
      </w:pPr>
      <w:r w:rsidRPr="002C1024">
        <w:rPr>
          <w:rFonts w:ascii="Times New Roman" w:hAnsi="Times New Roman" w:cs="Times New Roman"/>
          <w:b/>
          <w:bCs/>
          <w:sz w:val="28"/>
          <w:szCs w:val="28"/>
          <w:lang w:val="tr-TR"/>
        </w:rPr>
        <w:t>D3.3 DOĞAL ALANLARA ZİYARETLER</w:t>
      </w:r>
    </w:p>
    <w:p w14:paraId="39AE5368" w14:textId="19DC5C7A" w:rsidR="0077731B" w:rsidRPr="002C1024" w:rsidRDefault="0077731B" w:rsidP="0077731B">
      <w:pPr>
        <w:rPr>
          <w:rFonts w:ascii="Verdana" w:hAnsi="Verdana" w:cs="Calibri"/>
          <w:color w:val="000000" w:themeColor="text1"/>
          <w:sz w:val="20"/>
          <w:szCs w:val="20"/>
          <w:lang w:val="tr-TR"/>
        </w:rPr>
      </w:pPr>
      <w:r w:rsidRPr="002C1024">
        <w:rPr>
          <w:rFonts w:ascii="Verdana" w:hAnsi="Verdana" w:cs="Calibri"/>
          <w:color w:val="000000" w:themeColor="text1"/>
          <w:sz w:val="20"/>
          <w:szCs w:val="20"/>
          <w:lang w:val="tr-TR"/>
        </w:rPr>
        <w:t>Misafirlere, doğal alanların korunması ve ekosistemlerin önemi hakkında bilgi vermek için broşürler düzenleriz. Örneğin, doğal yaşamı koruma, yerel flora ve fauna hakkında.</w:t>
      </w:r>
    </w:p>
    <w:p w14:paraId="2D20F66B" w14:textId="35111B92" w:rsidR="0077731B" w:rsidRPr="0077731B" w:rsidRDefault="0077731B" w:rsidP="0077731B">
      <w:pPr>
        <w:rPr>
          <w:rFonts w:ascii="Verdana" w:hAnsi="Verdana" w:cs="Calibri"/>
          <w:color w:val="000000" w:themeColor="text1"/>
          <w:sz w:val="20"/>
          <w:szCs w:val="20"/>
          <w:lang w:val="tr-TR"/>
        </w:rPr>
      </w:pPr>
      <w:r w:rsidRPr="002C1024">
        <w:rPr>
          <w:rFonts w:ascii="Verdana" w:hAnsi="Verdana" w:cs="Calibri"/>
          <w:color w:val="000000" w:themeColor="text1"/>
          <w:sz w:val="20"/>
          <w:szCs w:val="20"/>
          <w:lang w:val="tr-TR"/>
        </w:rPr>
        <w:t>Doğal alanlara yapılan turlar için sürdürülebilir turizm rehberleri ile çalışarak, ziyaretçilerin doğaya</w:t>
      </w:r>
      <w:r w:rsidRPr="0077731B">
        <w:rPr>
          <w:rFonts w:ascii="Verdana" w:hAnsi="Verdana" w:cs="Calibri"/>
          <w:color w:val="000000" w:themeColor="text1"/>
          <w:sz w:val="20"/>
          <w:szCs w:val="20"/>
          <w:lang w:val="tr-TR"/>
        </w:rPr>
        <w:t xml:space="preserve"> zarar vermeden bu alanlardan nasıl yararlanabileceklerini gösterir</w:t>
      </w:r>
      <w:r>
        <w:rPr>
          <w:rFonts w:ascii="Verdana" w:hAnsi="Verdana" w:cs="Calibri"/>
          <w:color w:val="000000" w:themeColor="text1"/>
          <w:sz w:val="20"/>
          <w:szCs w:val="20"/>
          <w:lang w:val="tr-TR"/>
        </w:rPr>
        <w:t>iz</w:t>
      </w:r>
      <w:r w:rsidRPr="0077731B">
        <w:rPr>
          <w:rFonts w:ascii="Verdana" w:hAnsi="Verdana" w:cs="Calibri"/>
          <w:color w:val="000000" w:themeColor="text1"/>
          <w:sz w:val="20"/>
          <w:szCs w:val="20"/>
          <w:lang w:val="tr-TR"/>
        </w:rPr>
        <w:t>.</w:t>
      </w:r>
    </w:p>
    <w:p w14:paraId="7F7FF1AC" w14:textId="0B9AB2E2" w:rsidR="0077731B" w:rsidRPr="0077731B" w:rsidRDefault="0077731B" w:rsidP="0077731B">
      <w:pPr>
        <w:rPr>
          <w:rFonts w:ascii="Verdana" w:hAnsi="Verdana" w:cs="Calibri"/>
          <w:color w:val="000000" w:themeColor="text1"/>
          <w:sz w:val="20"/>
          <w:szCs w:val="20"/>
          <w:lang w:val="tr-TR"/>
        </w:rPr>
      </w:pPr>
      <w:r w:rsidRPr="0077731B">
        <w:rPr>
          <w:rFonts w:ascii="Verdana" w:hAnsi="Verdana" w:cs="Calibri"/>
          <w:color w:val="000000" w:themeColor="text1"/>
          <w:sz w:val="20"/>
          <w:szCs w:val="20"/>
          <w:lang w:val="tr-TR"/>
        </w:rPr>
        <w:t>Misafirlerin doğal alanlara ulaşımını kolaylaştırmak için bisiklet kiralama, yürüyüş yolları veya elektrikli araçlar gibi çevre dostu ulaşım seçenekleri sunar</w:t>
      </w:r>
      <w:r>
        <w:rPr>
          <w:rFonts w:ascii="Verdana" w:hAnsi="Verdana" w:cs="Calibri"/>
          <w:color w:val="000000" w:themeColor="text1"/>
          <w:sz w:val="20"/>
          <w:szCs w:val="20"/>
          <w:lang w:val="tr-TR"/>
        </w:rPr>
        <w:t>ız</w:t>
      </w:r>
      <w:r w:rsidRPr="0077731B">
        <w:rPr>
          <w:rFonts w:ascii="Verdana" w:hAnsi="Verdana" w:cs="Calibri"/>
          <w:color w:val="000000" w:themeColor="text1"/>
          <w:sz w:val="20"/>
          <w:szCs w:val="20"/>
          <w:lang w:val="tr-TR"/>
        </w:rPr>
        <w:t>.</w:t>
      </w:r>
    </w:p>
    <w:p w14:paraId="60890254" w14:textId="03104EE6" w:rsidR="0077731B" w:rsidRPr="0077731B" w:rsidRDefault="00620AEC" w:rsidP="0077731B">
      <w:pPr>
        <w:rPr>
          <w:rFonts w:ascii="Verdana" w:hAnsi="Verdana" w:cs="Calibri"/>
          <w:color w:val="000000" w:themeColor="text1"/>
          <w:sz w:val="20"/>
          <w:szCs w:val="20"/>
          <w:lang w:val="tr-TR"/>
        </w:rPr>
      </w:pPr>
      <w:r>
        <w:rPr>
          <w:rFonts w:ascii="Verdana" w:hAnsi="Verdana" w:cs="Calibri"/>
          <w:color w:val="000000" w:themeColor="text1"/>
          <w:sz w:val="20"/>
          <w:szCs w:val="20"/>
          <w:lang w:val="tr-TR"/>
        </w:rPr>
        <w:t>Tesis olarak</w:t>
      </w:r>
      <w:r w:rsidR="0077731B" w:rsidRPr="0077731B">
        <w:rPr>
          <w:rFonts w:ascii="Verdana" w:hAnsi="Verdana" w:cs="Calibri"/>
          <w:color w:val="000000" w:themeColor="text1"/>
          <w:sz w:val="20"/>
          <w:szCs w:val="20"/>
          <w:lang w:val="tr-TR"/>
        </w:rPr>
        <w:t>, doğal alanlarda düzenli temizlik etkinlikleri organize ederek misafirleri bu tür faaliyetlere katılmaya teşvik ede</w:t>
      </w:r>
      <w:r>
        <w:rPr>
          <w:rFonts w:ascii="Verdana" w:hAnsi="Verdana" w:cs="Calibri"/>
          <w:color w:val="000000" w:themeColor="text1"/>
          <w:sz w:val="20"/>
          <w:szCs w:val="20"/>
          <w:lang w:val="tr-TR"/>
        </w:rPr>
        <w:t xml:space="preserve">riz. </w:t>
      </w:r>
      <w:r w:rsidR="0077731B" w:rsidRPr="0077731B">
        <w:rPr>
          <w:rFonts w:ascii="Verdana" w:hAnsi="Verdana" w:cs="Calibri"/>
          <w:color w:val="000000" w:themeColor="text1"/>
          <w:sz w:val="20"/>
          <w:szCs w:val="20"/>
          <w:lang w:val="tr-TR"/>
        </w:rPr>
        <w:t>Böylece, ziyaretçilerin çevreye karşı duyarlılığı artırı</w:t>
      </w:r>
      <w:r>
        <w:rPr>
          <w:rFonts w:ascii="Verdana" w:hAnsi="Verdana" w:cs="Calibri"/>
          <w:color w:val="000000" w:themeColor="text1"/>
          <w:sz w:val="20"/>
          <w:szCs w:val="20"/>
          <w:lang w:val="tr-TR"/>
        </w:rPr>
        <w:t>rız.</w:t>
      </w:r>
    </w:p>
    <w:p w14:paraId="1B22F160" w14:textId="2005F1F2" w:rsidR="0077731B" w:rsidRPr="0077731B" w:rsidRDefault="00620AEC" w:rsidP="0077731B">
      <w:pPr>
        <w:rPr>
          <w:rFonts w:ascii="Verdana" w:hAnsi="Verdana" w:cs="Calibri"/>
          <w:color w:val="000000" w:themeColor="text1"/>
          <w:sz w:val="20"/>
          <w:szCs w:val="20"/>
          <w:lang w:val="tr-TR"/>
        </w:rPr>
      </w:pPr>
      <w:r>
        <w:rPr>
          <w:rFonts w:ascii="Verdana" w:hAnsi="Verdana" w:cs="Calibri"/>
          <w:color w:val="000000" w:themeColor="text1"/>
          <w:sz w:val="20"/>
          <w:szCs w:val="20"/>
          <w:lang w:val="tr-TR"/>
        </w:rPr>
        <w:t>Y</w:t>
      </w:r>
      <w:r w:rsidR="0077731B" w:rsidRPr="0077731B">
        <w:rPr>
          <w:rFonts w:ascii="Verdana" w:hAnsi="Verdana" w:cs="Calibri"/>
          <w:color w:val="000000" w:themeColor="text1"/>
          <w:sz w:val="20"/>
          <w:szCs w:val="20"/>
          <w:lang w:val="tr-TR"/>
        </w:rPr>
        <w:t>erel koruma projelerine destek ver</w:t>
      </w:r>
      <w:r>
        <w:rPr>
          <w:rFonts w:ascii="Verdana" w:hAnsi="Verdana" w:cs="Calibri"/>
          <w:color w:val="000000" w:themeColor="text1"/>
          <w:sz w:val="20"/>
          <w:szCs w:val="20"/>
          <w:lang w:val="tr-TR"/>
        </w:rPr>
        <w:t xml:space="preserve">iriz, resepsiyonda bulunan bağış kutusuna nakdi yardım beklediğimizi söyleriz. </w:t>
      </w:r>
    </w:p>
    <w:p w14:paraId="090F94AD" w14:textId="36EE2C62" w:rsidR="0077731B" w:rsidRPr="0077731B" w:rsidRDefault="0077731B" w:rsidP="0077731B">
      <w:pPr>
        <w:rPr>
          <w:rFonts w:ascii="Verdana" w:hAnsi="Verdana" w:cs="Calibri"/>
          <w:color w:val="000000" w:themeColor="text1"/>
          <w:sz w:val="20"/>
          <w:szCs w:val="20"/>
          <w:lang w:val="tr-TR"/>
        </w:rPr>
      </w:pPr>
      <w:r w:rsidRPr="0077731B">
        <w:rPr>
          <w:rFonts w:ascii="Verdana" w:hAnsi="Verdana" w:cs="Calibri"/>
          <w:color w:val="000000" w:themeColor="text1"/>
          <w:sz w:val="20"/>
          <w:szCs w:val="20"/>
          <w:lang w:val="tr-TR"/>
        </w:rPr>
        <w:t xml:space="preserve">Misafirlere doğal alanları keşfederken kullanabilecekleri bilgilendirici harita ve rehberler sunarak, buralarda nasıl davranabilecekleri konusunda rehberlik </w:t>
      </w:r>
      <w:r w:rsidR="00620AEC">
        <w:rPr>
          <w:rFonts w:ascii="Verdana" w:hAnsi="Verdana" w:cs="Calibri"/>
          <w:color w:val="000000" w:themeColor="text1"/>
          <w:sz w:val="20"/>
          <w:szCs w:val="20"/>
          <w:lang w:val="tr-TR"/>
        </w:rPr>
        <w:t>ederiz.</w:t>
      </w:r>
    </w:p>
    <w:p w14:paraId="60F2E25E" w14:textId="5347D05F" w:rsidR="0077731B" w:rsidRPr="0077731B" w:rsidRDefault="0077731B" w:rsidP="0077731B">
      <w:pPr>
        <w:rPr>
          <w:rFonts w:ascii="Verdana" w:hAnsi="Verdana" w:cs="Calibri"/>
          <w:color w:val="000000" w:themeColor="text1"/>
          <w:sz w:val="20"/>
          <w:szCs w:val="20"/>
          <w:lang w:val="tr-TR"/>
        </w:rPr>
      </w:pPr>
      <w:r w:rsidRPr="0077731B">
        <w:rPr>
          <w:rFonts w:ascii="Verdana" w:hAnsi="Verdana" w:cs="Calibri"/>
          <w:color w:val="000000" w:themeColor="text1"/>
          <w:sz w:val="20"/>
          <w:szCs w:val="20"/>
          <w:lang w:val="tr-TR"/>
        </w:rPr>
        <w:t>Doğal alanlarda, ilgili alanların korunması amacıyla belirli yasakları ve sınırlamaları (</w:t>
      </w:r>
      <w:proofErr w:type="spellStart"/>
      <w:r w:rsidRPr="0077731B">
        <w:rPr>
          <w:rFonts w:ascii="Verdana" w:hAnsi="Verdana" w:cs="Calibri"/>
          <w:color w:val="000000" w:themeColor="text1"/>
          <w:sz w:val="20"/>
          <w:szCs w:val="20"/>
          <w:lang w:val="tr-TR"/>
        </w:rPr>
        <w:t>örn</w:t>
      </w:r>
      <w:proofErr w:type="spellEnd"/>
      <w:r w:rsidRPr="0077731B">
        <w:rPr>
          <w:rFonts w:ascii="Verdana" w:hAnsi="Verdana" w:cs="Calibri"/>
          <w:color w:val="000000" w:themeColor="text1"/>
          <w:sz w:val="20"/>
          <w:szCs w:val="20"/>
          <w:lang w:val="tr-TR"/>
        </w:rPr>
        <w:t>. ateş yakma, belirli bölgelerin kapalı olması) uygulayarak, ziyaretçilerin bu kurallara uymalarını sağlar</w:t>
      </w:r>
      <w:r w:rsidR="00620AEC">
        <w:rPr>
          <w:rFonts w:ascii="Verdana" w:hAnsi="Verdana" w:cs="Calibri"/>
          <w:color w:val="000000" w:themeColor="text1"/>
          <w:sz w:val="20"/>
          <w:szCs w:val="20"/>
          <w:lang w:val="tr-TR"/>
        </w:rPr>
        <w:t>ız</w:t>
      </w:r>
      <w:r w:rsidRPr="0077731B">
        <w:rPr>
          <w:rFonts w:ascii="Verdana" w:hAnsi="Verdana" w:cs="Calibri"/>
          <w:color w:val="000000" w:themeColor="text1"/>
          <w:sz w:val="20"/>
          <w:szCs w:val="20"/>
          <w:lang w:val="tr-TR"/>
        </w:rPr>
        <w:t>.</w:t>
      </w:r>
    </w:p>
    <w:p w14:paraId="6547471C" w14:textId="13B9DEC1" w:rsidR="0077731B" w:rsidRPr="0077731B" w:rsidRDefault="0077731B" w:rsidP="0077731B">
      <w:pPr>
        <w:rPr>
          <w:rFonts w:ascii="Verdana" w:hAnsi="Verdana" w:cs="Calibri"/>
          <w:color w:val="000000" w:themeColor="text1"/>
          <w:sz w:val="20"/>
          <w:szCs w:val="20"/>
          <w:lang w:val="tr-TR"/>
        </w:rPr>
      </w:pPr>
      <w:r w:rsidRPr="0077731B">
        <w:rPr>
          <w:rFonts w:ascii="Verdana" w:hAnsi="Verdana" w:cs="Calibri"/>
          <w:color w:val="000000" w:themeColor="text1"/>
          <w:sz w:val="20"/>
          <w:szCs w:val="20"/>
          <w:lang w:val="tr-TR"/>
        </w:rPr>
        <w:t>Doğal alanları koruma ve sürdürülebilir turizm temalarıyla etkinlikler ve kampanyalar düzenleyerek, katılımcıların doğayla bağ kurmalarını teşvik eder</w:t>
      </w:r>
      <w:r w:rsidR="00620AEC">
        <w:rPr>
          <w:rFonts w:ascii="Verdana" w:hAnsi="Verdana" w:cs="Calibri"/>
          <w:color w:val="000000" w:themeColor="text1"/>
          <w:sz w:val="20"/>
          <w:szCs w:val="20"/>
          <w:lang w:val="tr-TR"/>
        </w:rPr>
        <w:t>iz</w:t>
      </w:r>
      <w:r w:rsidRPr="0077731B">
        <w:rPr>
          <w:rFonts w:ascii="Verdana" w:hAnsi="Verdana" w:cs="Calibri"/>
          <w:color w:val="000000" w:themeColor="text1"/>
          <w:sz w:val="20"/>
          <w:szCs w:val="20"/>
          <w:lang w:val="tr-TR"/>
        </w:rPr>
        <w:t>.</w:t>
      </w:r>
    </w:p>
    <w:p w14:paraId="72AC3EB9" w14:textId="1046040A" w:rsidR="0077731B" w:rsidRPr="0077731B" w:rsidRDefault="0077731B" w:rsidP="0077731B">
      <w:pPr>
        <w:rPr>
          <w:rFonts w:ascii="Verdana" w:hAnsi="Verdana" w:cs="Calibri"/>
          <w:color w:val="000000" w:themeColor="text1"/>
          <w:sz w:val="20"/>
          <w:szCs w:val="20"/>
          <w:lang w:val="tr-TR"/>
        </w:rPr>
      </w:pPr>
      <w:r w:rsidRPr="0077731B">
        <w:rPr>
          <w:rFonts w:ascii="Verdana" w:hAnsi="Verdana" w:cs="Calibri"/>
          <w:color w:val="000000" w:themeColor="text1"/>
          <w:sz w:val="20"/>
          <w:szCs w:val="20"/>
          <w:lang w:val="tr-TR"/>
        </w:rPr>
        <w:t>Bu tedbirler, otellerin doğal alanlara yapılan ziyaretlerin çevresel etkisini azaltmalarına ve misafirlerin bu alanların korunmasına ilişkin bilinçlenmelerine yardımcı ol</w:t>
      </w:r>
      <w:r w:rsidR="00620AEC">
        <w:rPr>
          <w:rFonts w:ascii="Verdana" w:hAnsi="Verdana" w:cs="Calibri"/>
          <w:color w:val="000000" w:themeColor="text1"/>
          <w:sz w:val="20"/>
          <w:szCs w:val="20"/>
          <w:lang w:val="tr-TR"/>
        </w:rPr>
        <w:t>maktadır</w:t>
      </w:r>
      <w:r w:rsidRPr="0077731B">
        <w:rPr>
          <w:rFonts w:ascii="Verdana" w:hAnsi="Verdana" w:cs="Calibri"/>
          <w:color w:val="000000" w:themeColor="text1"/>
          <w:sz w:val="20"/>
          <w:szCs w:val="20"/>
          <w:lang w:val="tr-TR"/>
        </w:rPr>
        <w:t>.</w:t>
      </w:r>
    </w:p>
    <w:p w14:paraId="6B6341AC" w14:textId="6C74B087" w:rsidR="005706B1" w:rsidRPr="00C93DDA" w:rsidRDefault="005706B1" w:rsidP="005706B1">
      <w:pPr>
        <w:rPr>
          <w:rFonts w:ascii="Times New Roman" w:hAnsi="Times New Roman" w:cs="Times New Roman"/>
          <w:b/>
          <w:bCs/>
          <w:sz w:val="28"/>
          <w:szCs w:val="28"/>
          <w:lang w:val="tr-TR"/>
        </w:rPr>
      </w:pPr>
      <w:r w:rsidRPr="002C1024">
        <w:rPr>
          <w:rFonts w:ascii="Times New Roman" w:hAnsi="Times New Roman" w:cs="Times New Roman"/>
          <w:b/>
          <w:bCs/>
          <w:sz w:val="28"/>
          <w:szCs w:val="28"/>
          <w:lang w:val="tr-TR"/>
        </w:rPr>
        <w:t>D3.4 YABAN</w:t>
      </w:r>
      <w:r w:rsidRPr="00C93DDA">
        <w:rPr>
          <w:rFonts w:ascii="Times New Roman" w:hAnsi="Times New Roman" w:cs="Times New Roman"/>
          <w:b/>
          <w:bCs/>
          <w:sz w:val="28"/>
          <w:szCs w:val="28"/>
          <w:lang w:val="tr-TR"/>
        </w:rPr>
        <w:t xml:space="preserve"> HAYATI ETKİLEŞİMLERİ</w:t>
      </w:r>
    </w:p>
    <w:p w14:paraId="6C7CFC1F" w14:textId="1E1003CE" w:rsidR="008773A2" w:rsidRPr="007C7B7C" w:rsidRDefault="007C7B7C" w:rsidP="008773A2">
      <w:pPr>
        <w:rPr>
          <w:rFonts w:ascii="Verdana" w:hAnsi="Verdana" w:cs="Calibri"/>
          <w:color w:val="000000" w:themeColor="text1"/>
          <w:sz w:val="20"/>
          <w:szCs w:val="20"/>
          <w:lang w:val="tr-TR"/>
        </w:rPr>
      </w:pPr>
      <w:r w:rsidRPr="007C7B7C">
        <w:rPr>
          <w:rFonts w:ascii="Verdana" w:hAnsi="Verdana" w:cs="Calibri"/>
          <w:color w:val="000000" w:themeColor="text1"/>
          <w:sz w:val="20"/>
          <w:szCs w:val="20"/>
          <w:lang w:val="tr-TR"/>
        </w:rPr>
        <w:t>Tesis olarak sokak hayvanları beslemesi gönüllülük ile yaparız.</w:t>
      </w:r>
      <w:r>
        <w:rPr>
          <w:rFonts w:ascii="Verdana" w:hAnsi="Verdana" w:cs="Calibri"/>
          <w:color w:val="000000" w:themeColor="text1"/>
          <w:sz w:val="20"/>
          <w:szCs w:val="20"/>
          <w:lang w:val="tr-TR"/>
        </w:rPr>
        <w:t xml:space="preserve"> </w:t>
      </w:r>
      <w:r w:rsidRPr="007C7B7C">
        <w:rPr>
          <w:rFonts w:ascii="Verdana" w:hAnsi="Verdana" w:cs="Calibri"/>
          <w:color w:val="000000" w:themeColor="text1"/>
          <w:sz w:val="20"/>
          <w:szCs w:val="20"/>
          <w:lang w:val="tr-TR"/>
        </w:rPr>
        <w:t>Misafirlerimize zarar vermeden,</w:t>
      </w:r>
      <w:r>
        <w:rPr>
          <w:rFonts w:ascii="Verdana" w:hAnsi="Verdana" w:cs="Calibri"/>
          <w:color w:val="000000" w:themeColor="text1"/>
          <w:sz w:val="20"/>
          <w:szCs w:val="20"/>
          <w:lang w:val="tr-TR"/>
        </w:rPr>
        <w:t xml:space="preserve"> </w:t>
      </w:r>
      <w:r w:rsidRPr="007C7B7C">
        <w:rPr>
          <w:rFonts w:ascii="Verdana" w:hAnsi="Verdana" w:cs="Calibri"/>
          <w:color w:val="000000" w:themeColor="text1"/>
          <w:sz w:val="20"/>
          <w:szCs w:val="20"/>
          <w:lang w:val="tr-TR"/>
        </w:rPr>
        <w:t>sokak hayvanlarını besleriz.</w:t>
      </w:r>
      <w:r>
        <w:rPr>
          <w:rFonts w:ascii="Verdana" w:hAnsi="Verdana" w:cs="Calibri"/>
          <w:color w:val="000000" w:themeColor="text1"/>
          <w:sz w:val="20"/>
          <w:szCs w:val="20"/>
          <w:lang w:val="tr-TR"/>
        </w:rPr>
        <w:t xml:space="preserve"> </w:t>
      </w:r>
      <w:r w:rsidRPr="007C7B7C">
        <w:rPr>
          <w:rFonts w:ascii="Verdana" w:hAnsi="Verdana" w:cs="Calibri"/>
          <w:color w:val="000000" w:themeColor="text1"/>
          <w:sz w:val="20"/>
          <w:szCs w:val="20"/>
          <w:lang w:val="tr-TR"/>
        </w:rPr>
        <w:t>Onların</w:t>
      </w:r>
      <w:r>
        <w:rPr>
          <w:rFonts w:ascii="Verdana" w:hAnsi="Verdana" w:cs="Calibri"/>
          <w:color w:val="000000" w:themeColor="text1"/>
          <w:sz w:val="20"/>
          <w:szCs w:val="20"/>
          <w:lang w:val="tr-TR"/>
        </w:rPr>
        <w:t xml:space="preserve"> </w:t>
      </w:r>
      <w:r w:rsidRPr="007C7B7C">
        <w:rPr>
          <w:rFonts w:ascii="Verdana" w:hAnsi="Verdana" w:cs="Calibri"/>
          <w:color w:val="000000" w:themeColor="text1"/>
          <w:sz w:val="20"/>
          <w:szCs w:val="20"/>
          <w:lang w:val="tr-TR"/>
        </w:rPr>
        <w:t>kısırlaştırılmasında</w:t>
      </w:r>
      <w:r>
        <w:rPr>
          <w:rFonts w:ascii="Verdana" w:hAnsi="Verdana" w:cs="Calibri"/>
          <w:color w:val="000000" w:themeColor="text1"/>
          <w:sz w:val="20"/>
          <w:szCs w:val="20"/>
          <w:lang w:val="tr-TR"/>
        </w:rPr>
        <w:t xml:space="preserve">, </w:t>
      </w:r>
      <w:r w:rsidRPr="007C7B7C">
        <w:rPr>
          <w:rFonts w:ascii="Verdana" w:hAnsi="Verdana" w:cs="Calibri"/>
          <w:color w:val="000000" w:themeColor="text1"/>
          <w:sz w:val="20"/>
          <w:szCs w:val="20"/>
          <w:lang w:val="tr-TR"/>
        </w:rPr>
        <w:t>bakımında,</w:t>
      </w:r>
      <w:r>
        <w:rPr>
          <w:rFonts w:ascii="Verdana" w:hAnsi="Verdana" w:cs="Calibri"/>
          <w:color w:val="000000" w:themeColor="text1"/>
          <w:sz w:val="20"/>
          <w:szCs w:val="20"/>
          <w:lang w:val="tr-TR"/>
        </w:rPr>
        <w:t xml:space="preserve"> </w:t>
      </w:r>
      <w:r w:rsidRPr="007C7B7C">
        <w:rPr>
          <w:rFonts w:ascii="Verdana" w:hAnsi="Verdana" w:cs="Calibri"/>
          <w:color w:val="000000" w:themeColor="text1"/>
          <w:sz w:val="20"/>
          <w:szCs w:val="20"/>
          <w:lang w:val="tr-TR"/>
        </w:rPr>
        <w:t>hastalıklarında belediyeler ile görüşüp sağlıklarına kavuştuktan sonra tekrar tesisimizin yakınlarına bırakılmasını sağlarız.</w:t>
      </w:r>
    </w:p>
    <w:p w14:paraId="6B615D10" w14:textId="77777777" w:rsidR="008773A2" w:rsidRDefault="008773A2" w:rsidP="008773A2">
      <w:pPr>
        <w:rPr>
          <w:lang w:val="tr-TR"/>
        </w:rPr>
      </w:pPr>
    </w:p>
    <w:p w14:paraId="4A5A98A0" w14:textId="77777777" w:rsidR="00C1633B" w:rsidRPr="00E7286E" w:rsidRDefault="00C1633B" w:rsidP="00C1633B">
      <w:pPr>
        <w:jc w:val="center"/>
        <w:rPr>
          <w:lang w:val="tr-TR"/>
        </w:rPr>
      </w:pPr>
    </w:p>
    <w:p w14:paraId="19D37931" w14:textId="77777777" w:rsidR="00C1633B" w:rsidRPr="00E7286E" w:rsidRDefault="00C1633B" w:rsidP="00C1633B">
      <w:pPr>
        <w:jc w:val="center"/>
        <w:rPr>
          <w:lang w:val="tr-TR"/>
        </w:rPr>
      </w:pPr>
    </w:p>
    <w:p w14:paraId="1929D7ED" w14:textId="77777777" w:rsidR="00C1633B" w:rsidRPr="00E7286E" w:rsidRDefault="00C1633B" w:rsidP="00C1633B">
      <w:pPr>
        <w:jc w:val="center"/>
        <w:rPr>
          <w:lang w:val="tr-TR"/>
        </w:rPr>
      </w:pPr>
    </w:p>
    <w:p w14:paraId="3290C123" w14:textId="77777777" w:rsidR="00C1633B" w:rsidRPr="00E7286E" w:rsidRDefault="00C1633B" w:rsidP="00C1633B">
      <w:pPr>
        <w:jc w:val="center"/>
        <w:rPr>
          <w:lang w:val="tr-TR"/>
        </w:rPr>
      </w:pPr>
    </w:p>
    <w:p w14:paraId="2DD74363" w14:textId="77777777" w:rsidR="00C1633B" w:rsidRPr="00E7286E" w:rsidRDefault="00C1633B" w:rsidP="00C1633B">
      <w:pPr>
        <w:jc w:val="center"/>
        <w:rPr>
          <w:lang w:val="tr-TR"/>
        </w:rPr>
      </w:pPr>
    </w:p>
    <w:p w14:paraId="72C996E4" w14:textId="77777777" w:rsidR="00C1633B" w:rsidRPr="00E7286E" w:rsidRDefault="00C1633B" w:rsidP="00C1633B">
      <w:pPr>
        <w:jc w:val="center"/>
        <w:rPr>
          <w:lang w:val="tr-TR"/>
        </w:rPr>
      </w:pPr>
    </w:p>
    <w:sectPr w:rsidR="00C1633B" w:rsidRPr="00E7286E" w:rsidSect="00D252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E5CD6"/>
    <w:multiLevelType w:val="multilevel"/>
    <w:tmpl w:val="15FE5CD6"/>
    <w:lvl w:ilvl="0">
      <w:start w:val="1"/>
      <w:numFmt w:val="ordinal"/>
      <w:lvlText w:val="5.%1"/>
      <w:lvlJc w:val="left"/>
      <w:pPr>
        <w:ind w:left="501" w:hanging="360"/>
      </w:p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1">
    <w:nsid w:val="35E3044A"/>
    <w:multiLevelType w:val="multilevel"/>
    <w:tmpl w:val="35E3044A"/>
    <w:lvl w:ilvl="0">
      <w:start w:val="1"/>
      <w:numFmt w:val="bullet"/>
      <w:lvlText w:val=""/>
      <w:lvlJc w:val="left"/>
      <w:pPr>
        <w:ind w:left="36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620" w:hanging="360"/>
      </w:pPr>
      <w:rPr>
        <w:rFonts w:ascii="Wingdings" w:hAnsi="Wingdings" w:hint="default"/>
      </w:rPr>
    </w:lvl>
    <w:lvl w:ilvl="3">
      <w:start w:val="1"/>
      <w:numFmt w:val="bullet"/>
      <w:lvlText w:val=""/>
      <w:lvlJc w:val="left"/>
      <w:pPr>
        <w:ind w:left="2340" w:hanging="360"/>
      </w:pPr>
      <w:rPr>
        <w:rFonts w:ascii="Symbol" w:hAnsi="Symbol" w:hint="default"/>
      </w:rPr>
    </w:lvl>
    <w:lvl w:ilvl="4">
      <w:start w:val="1"/>
      <w:numFmt w:val="bullet"/>
      <w:lvlText w:val="o"/>
      <w:lvlJc w:val="left"/>
      <w:pPr>
        <w:ind w:left="3060" w:hanging="360"/>
      </w:pPr>
      <w:rPr>
        <w:rFonts w:ascii="Courier New" w:hAnsi="Courier New" w:cs="Courier New" w:hint="default"/>
      </w:rPr>
    </w:lvl>
    <w:lvl w:ilvl="5">
      <w:start w:val="1"/>
      <w:numFmt w:val="bullet"/>
      <w:lvlText w:val=""/>
      <w:lvlJc w:val="left"/>
      <w:pPr>
        <w:ind w:left="3780" w:hanging="360"/>
      </w:pPr>
      <w:rPr>
        <w:rFonts w:ascii="Wingdings" w:hAnsi="Wingdings" w:hint="default"/>
      </w:rPr>
    </w:lvl>
    <w:lvl w:ilvl="6">
      <w:start w:val="1"/>
      <w:numFmt w:val="bullet"/>
      <w:lvlText w:val=""/>
      <w:lvlJc w:val="left"/>
      <w:pPr>
        <w:ind w:left="4500" w:hanging="360"/>
      </w:pPr>
      <w:rPr>
        <w:rFonts w:ascii="Symbol" w:hAnsi="Symbol" w:hint="default"/>
      </w:rPr>
    </w:lvl>
    <w:lvl w:ilvl="7">
      <w:start w:val="1"/>
      <w:numFmt w:val="bullet"/>
      <w:lvlText w:val="o"/>
      <w:lvlJc w:val="left"/>
      <w:pPr>
        <w:ind w:left="5220" w:hanging="360"/>
      </w:pPr>
      <w:rPr>
        <w:rFonts w:ascii="Courier New" w:hAnsi="Courier New" w:cs="Courier New" w:hint="default"/>
      </w:rPr>
    </w:lvl>
    <w:lvl w:ilvl="8">
      <w:start w:val="1"/>
      <w:numFmt w:val="bullet"/>
      <w:lvlText w:val=""/>
      <w:lvlJc w:val="left"/>
      <w:pPr>
        <w:ind w:left="5940" w:hanging="360"/>
      </w:pPr>
      <w:rPr>
        <w:rFonts w:ascii="Wingdings" w:hAnsi="Wingdings" w:hint="default"/>
      </w:rPr>
    </w:lvl>
  </w:abstractNum>
  <w:abstractNum w:abstractNumId="2">
    <w:nsid w:val="41C571B2"/>
    <w:multiLevelType w:val="hybridMultilevel"/>
    <w:tmpl w:val="22825D72"/>
    <w:lvl w:ilvl="0" w:tplc="671C21B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4496D17"/>
    <w:multiLevelType w:val="multilevel"/>
    <w:tmpl w:val="44496D17"/>
    <w:lvl w:ilvl="0">
      <w:start w:val="1"/>
      <w:numFmt w:val="decimal"/>
      <w:lvlText w:val="%1."/>
      <w:lvlJc w:val="left"/>
      <w:pPr>
        <w:ind w:left="720" w:hanging="360"/>
      </w:pPr>
      <w:rPr>
        <w:b/>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440" w:hanging="1080"/>
      </w:pPr>
    </w:lvl>
    <w:lvl w:ilvl="8">
      <w:start w:val="1"/>
      <w:numFmt w:val="decimal"/>
      <w:isLgl/>
      <w:lvlText w:val="%1.%2.%3.%4.%5.%6.%7.%8.%9."/>
      <w:lvlJc w:val="left"/>
      <w:pPr>
        <w:ind w:left="1800" w:hanging="1440"/>
      </w:pPr>
    </w:lvl>
  </w:abstractNum>
  <w:abstractNum w:abstractNumId="4">
    <w:nsid w:val="538B4482"/>
    <w:multiLevelType w:val="multilevel"/>
    <w:tmpl w:val="44496D17"/>
    <w:lvl w:ilvl="0">
      <w:start w:val="1"/>
      <w:numFmt w:val="decimal"/>
      <w:lvlText w:val="%1."/>
      <w:lvlJc w:val="left"/>
      <w:pPr>
        <w:ind w:left="720" w:hanging="360"/>
      </w:pPr>
      <w:rPr>
        <w:b/>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440" w:hanging="1080"/>
      </w:pPr>
    </w:lvl>
    <w:lvl w:ilvl="8">
      <w:start w:val="1"/>
      <w:numFmt w:val="decimal"/>
      <w:isLgl/>
      <w:lvlText w:val="%1.%2.%3.%4.%5.%6.%7.%8.%9."/>
      <w:lvlJc w:val="left"/>
      <w:pPr>
        <w:ind w:left="1800" w:hanging="1440"/>
      </w:pPr>
    </w:lvl>
  </w:abstractNum>
  <w:abstractNum w:abstractNumId="5">
    <w:nsid w:val="548C3973"/>
    <w:multiLevelType w:val="multilevel"/>
    <w:tmpl w:val="548C3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8796EE9"/>
    <w:multiLevelType w:val="multilevel"/>
    <w:tmpl w:val="5EA2F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B4472F"/>
    <w:multiLevelType w:val="multilevel"/>
    <w:tmpl w:val="53240DAA"/>
    <w:lvl w:ilvl="0">
      <w:start w:val="4"/>
      <w:numFmt w:val="decimal"/>
      <w:lvlText w:val="%1"/>
      <w:lvlJc w:val="left"/>
      <w:pPr>
        <w:ind w:left="360" w:hanging="360"/>
      </w:pPr>
      <w:rPr>
        <w:rFonts w:hint="default"/>
      </w:rPr>
    </w:lvl>
    <w:lvl w:ilvl="1">
      <w:start w:val="1"/>
      <w:numFmt w:val="decimal"/>
      <w:lvlText w:val="%1.%2"/>
      <w:lvlJc w:val="left"/>
      <w:pPr>
        <w:ind w:left="861"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2004" w:hanging="144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3147" w:hanging="2160"/>
      </w:pPr>
      <w:rPr>
        <w:rFonts w:hint="default"/>
      </w:rPr>
    </w:lvl>
    <w:lvl w:ilvl="8">
      <w:start w:val="1"/>
      <w:numFmt w:val="decimal"/>
      <w:lvlText w:val="%1.%2.%3.%4.%5.%6.%7.%8.%9"/>
      <w:lvlJc w:val="left"/>
      <w:pPr>
        <w:ind w:left="3288" w:hanging="2160"/>
      </w:pPr>
      <w:rPr>
        <w:rFonts w:hint="default"/>
      </w:rPr>
    </w:lvl>
  </w:abstractNum>
  <w:num w:numId="1">
    <w:abstractNumId w:val="1"/>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33B"/>
    <w:rsid w:val="00096FF4"/>
    <w:rsid w:val="000A01D6"/>
    <w:rsid w:val="000A4B01"/>
    <w:rsid w:val="000B54F1"/>
    <w:rsid w:val="000C14B2"/>
    <w:rsid w:val="000C5DE8"/>
    <w:rsid w:val="00187277"/>
    <w:rsid w:val="001905A6"/>
    <w:rsid w:val="0028065D"/>
    <w:rsid w:val="002C1024"/>
    <w:rsid w:val="002C2413"/>
    <w:rsid w:val="002E3813"/>
    <w:rsid w:val="002F21B5"/>
    <w:rsid w:val="00330389"/>
    <w:rsid w:val="0033631F"/>
    <w:rsid w:val="0035352A"/>
    <w:rsid w:val="00370AE1"/>
    <w:rsid w:val="003831B7"/>
    <w:rsid w:val="003E61FE"/>
    <w:rsid w:val="003F17B2"/>
    <w:rsid w:val="00432C21"/>
    <w:rsid w:val="004C0F61"/>
    <w:rsid w:val="004F5ACC"/>
    <w:rsid w:val="005474B6"/>
    <w:rsid w:val="005706B1"/>
    <w:rsid w:val="00591F39"/>
    <w:rsid w:val="005C53FA"/>
    <w:rsid w:val="005E133A"/>
    <w:rsid w:val="005E1F10"/>
    <w:rsid w:val="00620AEC"/>
    <w:rsid w:val="006B0491"/>
    <w:rsid w:val="006F1C4A"/>
    <w:rsid w:val="007143DA"/>
    <w:rsid w:val="0077731B"/>
    <w:rsid w:val="007C3C7F"/>
    <w:rsid w:val="007C7B7C"/>
    <w:rsid w:val="007D1885"/>
    <w:rsid w:val="008033CC"/>
    <w:rsid w:val="00843E57"/>
    <w:rsid w:val="008773A2"/>
    <w:rsid w:val="008B0C9F"/>
    <w:rsid w:val="008F43BE"/>
    <w:rsid w:val="00901216"/>
    <w:rsid w:val="00913D92"/>
    <w:rsid w:val="009374E3"/>
    <w:rsid w:val="009F0109"/>
    <w:rsid w:val="00A06F43"/>
    <w:rsid w:val="00A46643"/>
    <w:rsid w:val="00AA67BF"/>
    <w:rsid w:val="00AF3DE4"/>
    <w:rsid w:val="00AF7263"/>
    <w:rsid w:val="00AF7EC2"/>
    <w:rsid w:val="00B32EC9"/>
    <w:rsid w:val="00B3528B"/>
    <w:rsid w:val="00BC54AD"/>
    <w:rsid w:val="00BE0F4E"/>
    <w:rsid w:val="00BE10C2"/>
    <w:rsid w:val="00BF67E4"/>
    <w:rsid w:val="00C03827"/>
    <w:rsid w:val="00C1633B"/>
    <w:rsid w:val="00C4580A"/>
    <w:rsid w:val="00C632CA"/>
    <w:rsid w:val="00CA00D0"/>
    <w:rsid w:val="00CB6C39"/>
    <w:rsid w:val="00CD5DB6"/>
    <w:rsid w:val="00CF73B2"/>
    <w:rsid w:val="00D252A6"/>
    <w:rsid w:val="00D727A0"/>
    <w:rsid w:val="00DD219A"/>
    <w:rsid w:val="00DE3473"/>
    <w:rsid w:val="00E04B2E"/>
    <w:rsid w:val="00E302D9"/>
    <w:rsid w:val="00E7286E"/>
    <w:rsid w:val="00E815BD"/>
    <w:rsid w:val="00E949F4"/>
    <w:rsid w:val="00EA0E1D"/>
    <w:rsid w:val="00ED732C"/>
    <w:rsid w:val="00F136E3"/>
    <w:rsid w:val="00F261A3"/>
    <w:rsid w:val="00F30503"/>
    <w:rsid w:val="00FA4DB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3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C163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unhideWhenUsed/>
    <w:qFormat/>
    <w:rsid w:val="00C163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C1633B"/>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C1633B"/>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C1633B"/>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C1633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1633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1633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1633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1633B"/>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rsid w:val="00C1633B"/>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1633B"/>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1633B"/>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1633B"/>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1633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1633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1633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1633B"/>
    <w:rPr>
      <w:rFonts w:eastAsiaTheme="majorEastAsia" w:cstheme="majorBidi"/>
      <w:color w:val="272727" w:themeColor="text1" w:themeTint="D8"/>
    </w:rPr>
  </w:style>
  <w:style w:type="paragraph" w:styleId="KonuBal">
    <w:name w:val="Title"/>
    <w:basedOn w:val="Normal"/>
    <w:next w:val="Normal"/>
    <w:link w:val="KonuBalChar"/>
    <w:uiPriority w:val="10"/>
    <w:qFormat/>
    <w:rsid w:val="00C163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1633B"/>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C1633B"/>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C1633B"/>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C1633B"/>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C1633B"/>
    <w:rPr>
      <w:i/>
      <w:iCs/>
      <w:color w:val="404040" w:themeColor="text1" w:themeTint="BF"/>
    </w:rPr>
  </w:style>
  <w:style w:type="paragraph" w:styleId="ListeParagraf">
    <w:name w:val="List Paragraph"/>
    <w:basedOn w:val="Normal"/>
    <w:uiPriority w:val="34"/>
    <w:qFormat/>
    <w:rsid w:val="00C1633B"/>
    <w:pPr>
      <w:ind w:left="720"/>
      <w:contextualSpacing/>
    </w:pPr>
  </w:style>
  <w:style w:type="character" w:styleId="GlVurgulama">
    <w:name w:val="Intense Emphasis"/>
    <w:basedOn w:val="VarsaylanParagrafYazTipi"/>
    <w:uiPriority w:val="21"/>
    <w:qFormat/>
    <w:rsid w:val="00C1633B"/>
    <w:rPr>
      <w:i/>
      <w:iCs/>
      <w:color w:val="2F5496" w:themeColor="accent1" w:themeShade="BF"/>
    </w:rPr>
  </w:style>
  <w:style w:type="paragraph" w:styleId="KeskinTrnak">
    <w:name w:val="Intense Quote"/>
    <w:basedOn w:val="Normal"/>
    <w:next w:val="Normal"/>
    <w:link w:val="KeskinTrnakChar"/>
    <w:uiPriority w:val="30"/>
    <w:qFormat/>
    <w:rsid w:val="00C163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eskinTrnakChar">
    <w:name w:val="Keskin Tırnak Char"/>
    <w:basedOn w:val="VarsaylanParagrafYazTipi"/>
    <w:link w:val="KeskinTrnak"/>
    <w:uiPriority w:val="30"/>
    <w:rsid w:val="00C1633B"/>
    <w:rPr>
      <w:i/>
      <w:iCs/>
      <w:color w:val="2F5496" w:themeColor="accent1" w:themeShade="BF"/>
    </w:rPr>
  </w:style>
  <w:style w:type="character" w:styleId="GlBavuru">
    <w:name w:val="Intense Reference"/>
    <w:basedOn w:val="VarsaylanParagrafYazTipi"/>
    <w:uiPriority w:val="32"/>
    <w:qFormat/>
    <w:rsid w:val="00C1633B"/>
    <w:rPr>
      <w:b/>
      <w:bCs/>
      <w:smallCaps/>
      <w:color w:val="2F5496" w:themeColor="accent1" w:themeShade="BF"/>
      <w:spacing w:val="5"/>
    </w:rPr>
  </w:style>
  <w:style w:type="paragraph" w:customStyle="1" w:styleId="msobodytextindent">
    <w:name w:val="msobodytextindent"/>
    <w:basedOn w:val="Normal"/>
    <w:rsid w:val="00C1633B"/>
    <w:pPr>
      <w:spacing w:after="0" w:line="240" w:lineRule="auto"/>
      <w:ind w:left="360" w:firstLine="360"/>
      <w:jc w:val="both"/>
    </w:pPr>
    <w:rPr>
      <w:rFonts w:ascii="Arial" w:eastAsia="Times New Roman" w:hAnsi="Arial" w:cs="Arial"/>
      <w:sz w:val="24"/>
      <w:szCs w:val="24"/>
      <w:lang w:eastAsia="tr-TR"/>
    </w:rPr>
  </w:style>
  <w:style w:type="character" w:customStyle="1" w:styleId="AralkYokChar">
    <w:name w:val="Aralık Yok Char"/>
    <w:basedOn w:val="VarsaylanParagrafYazTipi"/>
    <w:link w:val="AralkYok"/>
    <w:uiPriority w:val="1"/>
    <w:locked/>
    <w:rsid w:val="000A01D6"/>
  </w:style>
  <w:style w:type="paragraph" w:styleId="AralkYok">
    <w:name w:val="No Spacing"/>
    <w:link w:val="AralkYokChar"/>
    <w:uiPriority w:val="1"/>
    <w:qFormat/>
    <w:rsid w:val="000A01D6"/>
    <w:pPr>
      <w:spacing w:after="0" w:line="240" w:lineRule="auto"/>
    </w:pPr>
  </w:style>
  <w:style w:type="paragraph" w:customStyle="1" w:styleId="Default">
    <w:name w:val="Default"/>
    <w:rsid w:val="00432C21"/>
    <w:pPr>
      <w:autoSpaceDE w:val="0"/>
      <w:autoSpaceDN w:val="0"/>
      <w:adjustRightInd w:val="0"/>
      <w:spacing w:after="0" w:line="240" w:lineRule="auto"/>
    </w:pPr>
    <w:rPr>
      <w:rFonts w:ascii="Calibri" w:hAnsi="Calibri" w:cs="Calibri"/>
      <w:color w:val="000000"/>
      <w:sz w:val="24"/>
      <w:szCs w:val="24"/>
      <w:lang w:val="tr-TR"/>
    </w:rPr>
  </w:style>
  <w:style w:type="paragraph" w:styleId="BalonMetni">
    <w:name w:val="Balloon Text"/>
    <w:basedOn w:val="Normal"/>
    <w:link w:val="BalonMetniChar"/>
    <w:uiPriority w:val="99"/>
    <w:semiHidden/>
    <w:unhideWhenUsed/>
    <w:rsid w:val="00BF67E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F67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C163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unhideWhenUsed/>
    <w:qFormat/>
    <w:rsid w:val="00C163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C1633B"/>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C1633B"/>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C1633B"/>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C1633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1633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1633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1633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1633B"/>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rsid w:val="00C1633B"/>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1633B"/>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1633B"/>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1633B"/>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1633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1633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1633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1633B"/>
    <w:rPr>
      <w:rFonts w:eastAsiaTheme="majorEastAsia" w:cstheme="majorBidi"/>
      <w:color w:val="272727" w:themeColor="text1" w:themeTint="D8"/>
    </w:rPr>
  </w:style>
  <w:style w:type="paragraph" w:styleId="KonuBal">
    <w:name w:val="Title"/>
    <w:basedOn w:val="Normal"/>
    <w:next w:val="Normal"/>
    <w:link w:val="KonuBalChar"/>
    <w:uiPriority w:val="10"/>
    <w:qFormat/>
    <w:rsid w:val="00C163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1633B"/>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C1633B"/>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C1633B"/>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C1633B"/>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C1633B"/>
    <w:rPr>
      <w:i/>
      <w:iCs/>
      <w:color w:val="404040" w:themeColor="text1" w:themeTint="BF"/>
    </w:rPr>
  </w:style>
  <w:style w:type="paragraph" w:styleId="ListeParagraf">
    <w:name w:val="List Paragraph"/>
    <w:basedOn w:val="Normal"/>
    <w:uiPriority w:val="34"/>
    <w:qFormat/>
    <w:rsid w:val="00C1633B"/>
    <w:pPr>
      <w:ind w:left="720"/>
      <w:contextualSpacing/>
    </w:pPr>
  </w:style>
  <w:style w:type="character" w:styleId="GlVurgulama">
    <w:name w:val="Intense Emphasis"/>
    <w:basedOn w:val="VarsaylanParagrafYazTipi"/>
    <w:uiPriority w:val="21"/>
    <w:qFormat/>
    <w:rsid w:val="00C1633B"/>
    <w:rPr>
      <w:i/>
      <w:iCs/>
      <w:color w:val="2F5496" w:themeColor="accent1" w:themeShade="BF"/>
    </w:rPr>
  </w:style>
  <w:style w:type="paragraph" w:styleId="KeskinTrnak">
    <w:name w:val="Intense Quote"/>
    <w:basedOn w:val="Normal"/>
    <w:next w:val="Normal"/>
    <w:link w:val="KeskinTrnakChar"/>
    <w:uiPriority w:val="30"/>
    <w:qFormat/>
    <w:rsid w:val="00C163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eskinTrnakChar">
    <w:name w:val="Keskin Tırnak Char"/>
    <w:basedOn w:val="VarsaylanParagrafYazTipi"/>
    <w:link w:val="KeskinTrnak"/>
    <w:uiPriority w:val="30"/>
    <w:rsid w:val="00C1633B"/>
    <w:rPr>
      <w:i/>
      <w:iCs/>
      <w:color w:val="2F5496" w:themeColor="accent1" w:themeShade="BF"/>
    </w:rPr>
  </w:style>
  <w:style w:type="character" w:styleId="GlBavuru">
    <w:name w:val="Intense Reference"/>
    <w:basedOn w:val="VarsaylanParagrafYazTipi"/>
    <w:uiPriority w:val="32"/>
    <w:qFormat/>
    <w:rsid w:val="00C1633B"/>
    <w:rPr>
      <w:b/>
      <w:bCs/>
      <w:smallCaps/>
      <w:color w:val="2F5496" w:themeColor="accent1" w:themeShade="BF"/>
      <w:spacing w:val="5"/>
    </w:rPr>
  </w:style>
  <w:style w:type="paragraph" w:customStyle="1" w:styleId="msobodytextindent">
    <w:name w:val="msobodytextindent"/>
    <w:basedOn w:val="Normal"/>
    <w:rsid w:val="00C1633B"/>
    <w:pPr>
      <w:spacing w:after="0" w:line="240" w:lineRule="auto"/>
      <w:ind w:left="360" w:firstLine="360"/>
      <w:jc w:val="both"/>
    </w:pPr>
    <w:rPr>
      <w:rFonts w:ascii="Arial" w:eastAsia="Times New Roman" w:hAnsi="Arial" w:cs="Arial"/>
      <w:sz w:val="24"/>
      <w:szCs w:val="24"/>
      <w:lang w:eastAsia="tr-TR"/>
    </w:rPr>
  </w:style>
  <w:style w:type="character" w:customStyle="1" w:styleId="AralkYokChar">
    <w:name w:val="Aralık Yok Char"/>
    <w:basedOn w:val="VarsaylanParagrafYazTipi"/>
    <w:link w:val="AralkYok"/>
    <w:uiPriority w:val="1"/>
    <w:locked/>
    <w:rsid w:val="000A01D6"/>
  </w:style>
  <w:style w:type="paragraph" w:styleId="AralkYok">
    <w:name w:val="No Spacing"/>
    <w:link w:val="AralkYokChar"/>
    <w:uiPriority w:val="1"/>
    <w:qFormat/>
    <w:rsid w:val="000A01D6"/>
    <w:pPr>
      <w:spacing w:after="0" w:line="240" w:lineRule="auto"/>
    </w:pPr>
  </w:style>
  <w:style w:type="paragraph" w:customStyle="1" w:styleId="Default">
    <w:name w:val="Default"/>
    <w:rsid w:val="00432C21"/>
    <w:pPr>
      <w:autoSpaceDE w:val="0"/>
      <w:autoSpaceDN w:val="0"/>
      <w:adjustRightInd w:val="0"/>
      <w:spacing w:after="0" w:line="240" w:lineRule="auto"/>
    </w:pPr>
    <w:rPr>
      <w:rFonts w:ascii="Calibri" w:hAnsi="Calibri" w:cs="Calibri"/>
      <w:color w:val="000000"/>
      <w:sz w:val="24"/>
      <w:szCs w:val="24"/>
      <w:lang w:val="tr-TR"/>
    </w:rPr>
  </w:style>
  <w:style w:type="paragraph" w:styleId="BalonMetni">
    <w:name w:val="Balloon Text"/>
    <w:basedOn w:val="Normal"/>
    <w:link w:val="BalonMetniChar"/>
    <w:uiPriority w:val="99"/>
    <w:semiHidden/>
    <w:unhideWhenUsed/>
    <w:rsid w:val="00BF67E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F67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138202">
      <w:bodyDiv w:val="1"/>
      <w:marLeft w:val="0"/>
      <w:marRight w:val="0"/>
      <w:marTop w:val="0"/>
      <w:marBottom w:val="0"/>
      <w:divBdr>
        <w:top w:val="none" w:sz="0" w:space="0" w:color="auto"/>
        <w:left w:val="none" w:sz="0" w:space="0" w:color="auto"/>
        <w:bottom w:val="none" w:sz="0" w:space="0" w:color="auto"/>
        <w:right w:val="none" w:sz="0" w:space="0" w:color="auto"/>
      </w:divBdr>
    </w:div>
    <w:div w:id="631979688">
      <w:bodyDiv w:val="1"/>
      <w:marLeft w:val="0"/>
      <w:marRight w:val="0"/>
      <w:marTop w:val="0"/>
      <w:marBottom w:val="0"/>
      <w:divBdr>
        <w:top w:val="none" w:sz="0" w:space="0" w:color="auto"/>
        <w:left w:val="none" w:sz="0" w:space="0" w:color="auto"/>
        <w:bottom w:val="none" w:sz="0" w:space="0" w:color="auto"/>
        <w:right w:val="none" w:sz="0" w:space="0" w:color="auto"/>
      </w:divBdr>
    </w:div>
    <w:div w:id="163860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4673</Words>
  <Characters>26638</Characters>
  <Application>Microsoft Office Word</Application>
  <DocSecurity>0</DocSecurity>
  <Lines>221</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2</cp:revision>
  <dcterms:created xsi:type="dcterms:W3CDTF">2025-06-26T14:19:00Z</dcterms:created>
  <dcterms:modified xsi:type="dcterms:W3CDTF">2025-06-26T14:19:00Z</dcterms:modified>
</cp:coreProperties>
</file>